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1DDCD747" w:rsidR="00F86A73" w:rsidRPr="00C349B3"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355D7">
        <w:rPr>
          <w:rFonts w:ascii="Arial" w:eastAsiaTheme="minorEastAsia" w:hAnsi="Arial" w:cs="Arial" w:hint="eastAsia"/>
          <w:b/>
          <w:sz w:val="24"/>
          <w:szCs w:val="24"/>
          <w:lang w:eastAsia="zh-CN"/>
        </w:rPr>
        <w:t>9</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F707A3" w:rsidRPr="00F707A3">
        <w:rPr>
          <w:rFonts w:ascii="Arial" w:hAnsi="Arial" w:cs="Arial"/>
          <w:b/>
          <w:sz w:val="24"/>
          <w:szCs w:val="24"/>
        </w:rPr>
        <w:t>RP-20</w:t>
      </w:r>
      <w:r w:rsidR="005E2C3A">
        <w:rPr>
          <w:rFonts w:ascii="Arial" w:eastAsiaTheme="minorEastAsia" w:hAnsi="Arial" w:cs="Arial" w:hint="eastAsia"/>
          <w:b/>
          <w:sz w:val="24"/>
          <w:szCs w:val="24"/>
          <w:lang w:eastAsia="zh-CN"/>
        </w:rPr>
        <w:t>1583</w:t>
      </w:r>
      <w:bookmarkStart w:id="0" w:name="_GoBack"/>
      <w:bookmarkEnd w:id="0"/>
    </w:p>
    <w:p w14:paraId="7C25D757" w14:textId="49314149" w:rsidR="00B7027C" w:rsidRPr="00F707A3" w:rsidRDefault="00DE4150" w:rsidP="00F707A3">
      <w:pPr>
        <w:pStyle w:val="FP"/>
        <w:rPr>
          <w:rFonts w:ascii="Arial" w:eastAsiaTheme="minorEastAsia" w:hAnsi="Arial" w:cs="Arial"/>
          <w:b/>
          <w:sz w:val="24"/>
          <w:szCs w:val="24"/>
          <w:lang w:eastAsia="zh-CN"/>
        </w:rPr>
      </w:pPr>
      <w:r>
        <w:rPr>
          <w:rFonts w:ascii="Arial" w:hAnsi="Arial" w:cs="Arial"/>
          <w:b/>
          <w:sz w:val="24"/>
        </w:rPr>
        <w:t>Electronic Meeting, September 14-18, 2020</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723C632"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4515FF">
        <w:rPr>
          <w:rFonts w:ascii="Arial" w:eastAsiaTheme="minorEastAsia" w:hAnsi="Arial" w:cs="Arial" w:hint="eastAsia"/>
          <w:lang w:eastAsia="zh-CN"/>
        </w:rPr>
        <w:t>9</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4515FF">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1513D60" w:rsidR="00593315" w:rsidRPr="000F271B" w:rsidRDefault="004042B0" w:rsidP="001A248F">
            <w:pPr>
              <w:tabs>
                <w:tab w:val="left" w:pos="567"/>
              </w:tabs>
              <w:spacing w:after="0"/>
              <w:rPr>
                <w:rFonts w:ascii="Arial" w:eastAsiaTheme="minorEastAsia" w:hAnsi="Arial" w:cs="Arial"/>
                <w:lang w:eastAsia="zh-CN"/>
              </w:rPr>
            </w:pPr>
            <w:r w:rsidRPr="004042B0">
              <w:rPr>
                <w:rFonts w:ascii="Arial" w:eastAsiaTheme="minorEastAsia" w:hAnsi="Arial" w:cs="Arial"/>
                <w:lang w:eastAsia="zh-CN"/>
              </w:rPr>
              <w:t>SAR schemes for UE power class 2 (PC2) for NR inter-band Carrier Aggregation and supplemental uplink (SUL) configurations with 2 bands UL</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0E6402ED" w:rsidR="0036248C" w:rsidRPr="000F271B" w:rsidRDefault="004407B8" w:rsidP="008836AC">
            <w:pPr>
              <w:tabs>
                <w:tab w:val="left" w:pos="567"/>
              </w:tabs>
              <w:spacing w:after="0"/>
              <w:rPr>
                <w:rFonts w:ascii="Arial" w:eastAsiaTheme="minorEastAsia" w:hAnsi="Arial" w:cs="Arial"/>
                <w:lang w:eastAsia="zh-CN"/>
              </w:rPr>
            </w:pPr>
            <w:r w:rsidRPr="004407B8">
              <w:rPr>
                <w:rFonts w:ascii="Arial" w:eastAsiaTheme="minorEastAsia" w:hAnsi="Arial" w:cs="Arial"/>
                <w:lang w:eastAsia="zh-CN"/>
              </w:rPr>
              <w:t>NR_ SAR_PC2_interB_SUL_2BUL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ABD5FC6" w:rsidR="0036248C" w:rsidRPr="003C1B82" w:rsidRDefault="00A43871" w:rsidP="00A95DB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A95DB1">
              <w:rPr>
                <w:rFonts w:ascii="Arial" w:eastAsiaTheme="minorEastAsia" w:hAnsi="Arial" w:cs="Arial" w:hint="eastAsia"/>
                <w:lang w:eastAsia="zh-CN"/>
              </w:rPr>
              <w:t>80097</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2DF64E1C"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201337</w:t>
            </w:r>
          </w:p>
          <w:p w14:paraId="0BF009F8" w14:textId="5D1F410A" w:rsidR="00007440" w:rsidRPr="00DE0A33" w:rsidRDefault="00007440" w:rsidP="0092786F">
            <w:pPr>
              <w:tabs>
                <w:tab w:val="left" w:pos="567"/>
              </w:tabs>
              <w:spacing w:after="0"/>
              <w:rPr>
                <w:rFonts w:ascii="Arial" w:eastAsiaTheme="minorEastAsia" w:hAnsi="Arial" w:cs="Arial"/>
                <w:lang w:eastAsia="zh-CN"/>
              </w:rPr>
            </w:pP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6CD05DC9" w:rsidR="00871653" w:rsidRPr="007E1186" w:rsidRDefault="00871653" w:rsidP="004407B8">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53945" w:rsidRPr="007E1186">
              <w:rPr>
                <w:rFonts w:ascii="Arial" w:eastAsiaTheme="minorEastAsia" w:hAnsi="Arial" w:cs="Arial" w:hint="eastAsia"/>
                <w:lang w:eastAsia="zh-CN"/>
              </w:rPr>
              <w:t>0</w:t>
            </w:r>
            <w:r w:rsidR="004407B8">
              <w:rPr>
                <w:rFonts w:ascii="Arial" w:eastAsiaTheme="minorEastAsia" w:hAnsi="Arial" w:cs="Arial" w:hint="eastAsia"/>
                <w:lang w:eastAsia="zh-CN"/>
              </w:rPr>
              <w:t>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2268" w:type="dxa"/>
          </w:tcPr>
          <w:p w14:paraId="1B9D23B9" w14:textId="1429AE89" w:rsidR="00871653" w:rsidRPr="007E1186" w:rsidRDefault="00871653" w:rsidP="004407B8">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4407B8">
              <w:rPr>
                <w:rFonts w:ascii="Arial" w:eastAsiaTheme="minorEastAsia" w:hAnsi="Arial" w:cs="Arial" w:hint="eastAsia"/>
                <w:lang w:eastAsia="zh-CN"/>
              </w:rPr>
              <w:t>03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7D38C277" w:rsidR="00871653" w:rsidRPr="00445FD8" w:rsidRDefault="007E1186"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1E9463F" w:rsidR="00871653" w:rsidRPr="00445FD8" w:rsidRDefault="004407B8"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77777777" w:rsidR="00D22398" w:rsidRPr="00903B16" w:rsidRDefault="0031068E"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47DCEBAA" w14:textId="0994F75C" w:rsidR="00AD2B13" w:rsidRPr="0092151B" w:rsidRDefault="00AD2B13" w:rsidP="006F2072">
      <w:pPr>
        <w:pStyle w:val="4"/>
        <w:rPr>
          <w:rFonts w:eastAsiaTheme="minorEastAsia"/>
          <w:lang w:eastAsia="zh-CN"/>
        </w:rPr>
      </w:pPr>
      <w:r w:rsidRPr="006F2072">
        <w:rPr>
          <w:rFonts w:hint="eastAsia"/>
          <w:lang w:eastAsia="ja-JP"/>
        </w:rPr>
        <w:t>RAN4 #9</w:t>
      </w:r>
      <w:r w:rsidR="0092151B">
        <w:rPr>
          <w:rFonts w:eastAsiaTheme="minorEastAsia" w:hint="eastAsia"/>
          <w:lang w:eastAsia="zh-CN"/>
        </w:rPr>
        <w:t>6_e</w:t>
      </w:r>
    </w:p>
    <w:p w14:paraId="0149B85F" w14:textId="4B8C37A9" w:rsidR="009D38B3" w:rsidRPr="00F531F1" w:rsidRDefault="009E7AA4" w:rsidP="008A6EEB">
      <w:pPr>
        <w:ind w:left="1134" w:hanging="1134"/>
        <w:rPr>
          <w:rFonts w:eastAsiaTheme="minorEastAsia"/>
          <w:highlight w:val="yellow"/>
          <w:lang w:eastAsia="zh-CN"/>
        </w:rPr>
      </w:pPr>
      <w:r w:rsidRPr="00F531F1">
        <w:rPr>
          <w:highlight w:val="yellow"/>
        </w:rPr>
        <w:t>R4-2010269</w:t>
      </w:r>
      <w:r w:rsidRPr="00F531F1">
        <w:rPr>
          <w:rFonts w:eastAsiaTheme="minorEastAsia" w:hint="eastAsia"/>
          <w:highlight w:val="yellow"/>
          <w:lang w:eastAsia="zh-CN"/>
        </w:rPr>
        <w:tab/>
      </w:r>
      <w:r w:rsidRPr="00F531F1">
        <w:rPr>
          <w:highlight w:val="yellow"/>
        </w:rPr>
        <w:t>Work plan for SAR schemes for UE power class 2 NR inter-band CA and SUL with 2UL</w:t>
      </w:r>
    </w:p>
    <w:p w14:paraId="0432BF4D" w14:textId="7F99AB62" w:rsidR="00410AB1" w:rsidRPr="00F531F1" w:rsidRDefault="009E7AA4" w:rsidP="008A6EEB">
      <w:pPr>
        <w:ind w:left="1134" w:hanging="1134"/>
        <w:rPr>
          <w:rFonts w:eastAsiaTheme="minorEastAsia"/>
          <w:highlight w:val="yellow"/>
          <w:lang w:eastAsia="zh-CN"/>
        </w:rPr>
      </w:pPr>
      <w:r w:rsidRPr="00F531F1">
        <w:rPr>
          <w:highlight w:val="yellow"/>
        </w:rPr>
        <w:t>R4-2011789</w:t>
      </w:r>
      <w:r w:rsidRPr="00F531F1">
        <w:rPr>
          <w:rFonts w:eastAsiaTheme="minorEastAsia" w:hint="eastAsia"/>
          <w:highlight w:val="yellow"/>
          <w:lang w:eastAsia="zh-CN"/>
        </w:rPr>
        <w:tab/>
      </w:r>
      <w:r w:rsidRPr="00F531F1">
        <w:rPr>
          <w:highlight w:val="yellow"/>
        </w:rPr>
        <w:t>WF on UE PC2 for NR inter-band CA and SUL configurations</w:t>
      </w:r>
    </w:p>
    <w:p w14:paraId="54BD9BBC" w14:textId="77777777" w:rsidR="00F531F1" w:rsidRPr="00F531F1" w:rsidRDefault="00F531F1" w:rsidP="008A6EEB">
      <w:pPr>
        <w:ind w:left="1134" w:hanging="1134"/>
        <w:rPr>
          <w:rFonts w:eastAsiaTheme="minorEastAsia"/>
          <w:highlight w:val="yellow"/>
          <w:lang w:eastAsia="zh-CN"/>
        </w:rPr>
      </w:pPr>
      <w:r w:rsidRPr="00F531F1">
        <w:rPr>
          <w:rFonts w:eastAsiaTheme="minorEastAsia" w:hint="eastAsia"/>
          <w:highlight w:val="yellow"/>
          <w:lang w:eastAsia="zh-CN"/>
        </w:rPr>
        <w:t>The approved WF covers the following aspects:</w:t>
      </w:r>
    </w:p>
    <w:p w14:paraId="4550BCD2" w14:textId="7649B160" w:rsidR="009E7AA4" w:rsidRPr="00F531F1" w:rsidRDefault="00F531F1" w:rsidP="00F531F1">
      <w:pPr>
        <w:numPr>
          <w:ilvl w:val="0"/>
          <w:numId w:val="37"/>
        </w:numPr>
        <w:rPr>
          <w:rFonts w:eastAsiaTheme="minorEastAsia"/>
          <w:highlight w:val="yellow"/>
          <w:lang w:val="en-US" w:eastAsia="zh-CN"/>
        </w:rPr>
      </w:pPr>
      <w:r w:rsidRPr="00F531F1">
        <w:rPr>
          <w:rFonts w:eastAsiaTheme="minorEastAsia"/>
          <w:highlight w:val="yellow"/>
          <w:lang w:val="en-US" w:eastAsia="zh-CN"/>
        </w:rPr>
        <w:t>O</w:t>
      </w:r>
      <w:r w:rsidR="009E7AA4" w:rsidRPr="00F531F1">
        <w:rPr>
          <w:rFonts w:eastAsiaTheme="minorEastAsia"/>
          <w:highlight w:val="yellow"/>
          <w:lang w:val="en-US" w:eastAsia="zh-CN"/>
        </w:rPr>
        <w:t xml:space="preserve">ptions </w:t>
      </w:r>
      <w:r w:rsidRPr="00F531F1">
        <w:rPr>
          <w:rFonts w:eastAsiaTheme="minorEastAsia"/>
          <w:highlight w:val="yellow"/>
          <w:lang w:val="en-US" w:eastAsia="zh-CN"/>
        </w:rPr>
        <w:t>for SAR schemes for PC2 NR inter-band CA and SUL configurations</w:t>
      </w:r>
    </w:p>
    <w:p w14:paraId="7C1F3908" w14:textId="41E0626D" w:rsidR="00F531F1" w:rsidRPr="00F531F1" w:rsidRDefault="00F531F1" w:rsidP="00F531F1">
      <w:pPr>
        <w:numPr>
          <w:ilvl w:val="0"/>
          <w:numId w:val="37"/>
        </w:numPr>
        <w:rPr>
          <w:rFonts w:eastAsiaTheme="minorEastAsia"/>
          <w:highlight w:val="yellow"/>
          <w:lang w:val="en-US" w:eastAsia="zh-CN"/>
        </w:rPr>
      </w:pPr>
      <w:r w:rsidRPr="00F531F1">
        <w:rPr>
          <w:rFonts w:eastAsiaTheme="minorEastAsia"/>
          <w:highlight w:val="yellow"/>
          <w:lang w:val="en-US" w:eastAsia="zh-CN"/>
        </w:rPr>
        <w:t xml:space="preserve">Identified </w:t>
      </w:r>
      <w:r w:rsidR="008D1F6E">
        <w:rPr>
          <w:rFonts w:eastAsiaTheme="minorEastAsia" w:hint="eastAsia"/>
          <w:highlight w:val="yellow"/>
          <w:lang w:val="en-US" w:eastAsia="zh-CN"/>
        </w:rPr>
        <w:t>i</w:t>
      </w:r>
      <w:r w:rsidRPr="00F531F1">
        <w:rPr>
          <w:rFonts w:eastAsiaTheme="minorEastAsia"/>
          <w:highlight w:val="yellow"/>
          <w:lang w:val="en-US" w:eastAsia="zh-CN"/>
        </w:rPr>
        <w:t>ssues for further discussion</w:t>
      </w:r>
      <w:r w:rsidR="00806516">
        <w:rPr>
          <w:rFonts w:eastAsiaTheme="minorEastAsia" w:hint="eastAsia"/>
          <w:highlight w:val="yellow"/>
          <w:lang w:val="en-US" w:eastAsia="zh-CN"/>
        </w:rPr>
        <w:t>s</w:t>
      </w:r>
    </w:p>
    <w:p w14:paraId="109744F2" w14:textId="77777777" w:rsidR="00701410" w:rsidRPr="007508DC" w:rsidRDefault="00701410" w:rsidP="007508DC">
      <w:pPr>
        <w:pStyle w:val="4"/>
        <w:rPr>
          <w:lang w:eastAsia="ja-JP"/>
        </w:rPr>
      </w:pPr>
      <w:r w:rsidRPr="007508DC">
        <w:rPr>
          <w:lang w:eastAsia="ja-JP"/>
        </w:rPr>
        <w:t>2.4.2</w:t>
      </w:r>
      <w:r w:rsidRPr="007508DC">
        <w:rPr>
          <w:lang w:eastAsia="ja-JP"/>
        </w:rPr>
        <w:tab/>
        <w:t>Remaining Open issues</w:t>
      </w:r>
    </w:p>
    <w:p w14:paraId="6B00DB6D" w14:textId="4234A8BA" w:rsidR="00F91AD7" w:rsidRDefault="00425034" w:rsidP="00F531F1">
      <w:pPr>
        <w:ind w:left="1134" w:hanging="1134"/>
        <w:rPr>
          <w:rFonts w:eastAsiaTheme="minorEastAsia"/>
          <w:highlight w:val="yellow"/>
          <w:lang w:val="en-US" w:eastAsia="zh-CN"/>
        </w:rPr>
      </w:pPr>
      <w:r w:rsidRPr="00F531F1">
        <w:rPr>
          <w:rFonts w:eastAsiaTheme="minorEastAsia"/>
          <w:highlight w:val="yellow"/>
          <w:lang w:val="en-US" w:eastAsia="zh-CN"/>
        </w:rPr>
        <w:t>SAR schemes for PC2 NR inter-band CA and SUL configurations</w:t>
      </w:r>
    </w:p>
    <w:p w14:paraId="1D20D9B7" w14:textId="425CBBF0" w:rsidR="00F91AD7" w:rsidRPr="00793772" w:rsidRDefault="00425034" w:rsidP="00793772">
      <w:pPr>
        <w:ind w:left="1134" w:hanging="1134"/>
        <w:rPr>
          <w:rFonts w:eastAsiaTheme="minorEastAsia"/>
          <w:highlight w:val="yellow"/>
          <w:lang w:eastAsia="zh-CN"/>
        </w:rPr>
      </w:pPr>
      <w:r>
        <w:rPr>
          <w:rFonts w:eastAsiaTheme="minorEastAsia" w:hint="eastAsia"/>
          <w:highlight w:val="yellow"/>
          <w:lang w:val="en-US" w:eastAsia="zh-CN"/>
        </w:rPr>
        <w:t xml:space="preserve">Release </w:t>
      </w:r>
      <w:r>
        <w:rPr>
          <w:rFonts w:eastAsiaTheme="minorEastAsia"/>
          <w:highlight w:val="yellow"/>
          <w:lang w:val="en-US" w:eastAsia="zh-CN"/>
        </w:rPr>
        <w:t>independen</w:t>
      </w:r>
      <w:r w:rsidR="00AA0960">
        <w:rPr>
          <w:rFonts w:eastAsiaTheme="minorEastAsia" w:hint="eastAsia"/>
          <w:highlight w:val="yellow"/>
          <w:lang w:val="en-US" w:eastAsia="zh-CN"/>
        </w:rPr>
        <w:t>cy</w:t>
      </w:r>
      <w:r w:rsidR="00FB74FC">
        <w:rPr>
          <w:rFonts w:eastAsiaTheme="minorEastAsia" w:hint="eastAsia"/>
          <w:highlight w:val="yellow"/>
          <w:lang w:val="en-US" w:eastAsia="zh-CN"/>
        </w:rPr>
        <w:t xml:space="preserve"> </w:t>
      </w:r>
      <w:r>
        <w:rPr>
          <w:rFonts w:eastAsiaTheme="minorEastAsia" w:hint="eastAsia"/>
          <w:highlight w:val="yellow"/>
          <w:lang w:val="en-US" w:eastAsia="zh-CN"/>
        </w:rPr>
        <w:t>issue</w:t>
      </w:r>
    </w:p>
    <w:p w14:paraId="2F9C379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1A3C73" w14:textId="58EEF0C4" w:rsidR="002A73AE" w:rsidRPr="00480EA2" w:rsidRDefault="002A73AE" w:rsidP="002A73AE">
      <w:pPr>
        <w:pStyle w:val="NO"/>
        <w:ind w:left="0" w:firstLine="0"/>
        <w:rPr>
          <w:rFonts w:ascii="Arial" w:eastAsiaTheme="minorEastAsia" w:hAnsi="Arial" w:cs="Arial"/>
          <w:iCs/>
          <w:highlight w:val="yellow"/>
          <w:lang w:eastAsia="zh-CN"/>
        </w:rPr>
      </w:pPr>
      <w:r w:rsidRPr="00480EA2">
        <w:rPr>
          <w:rFonts w:ascii="Arial" w:eastAsiaTheme="minorEastAsia" w:hAnsi="Arial" w:cs="Arial" w:hint="eastAsia"/>
          <w:iCs/>
          <w:highlight w:val="yellow"/>
          <w:lang w:eastAsia="zh-CN"/>
        </w:rPr>
        <w:t>RAN4 #9</w:t>
      </w:r>
      <w:r w:rsidR="00FD496E">
        <w:rPr>
          <w:rFonts w:ascii="Arial" w:eastAsiaTheme="minorEastAsia" w:hAnsi="Arial" w:cs="Arial" w:hint="eastAsia"/>
          <w:iCs/>
          <w:highlight w:val="yellow"/>
          <w:lang w:eastAsia="zh-CN"/>
        </w:rPr>
        <w:t>6</w:t>
      </w:r>
      <w:r w:rsidRPr="00480EA2">
        <w:rPr>
          <w:rFonts w:ascii="Arial" w:eastAsiaTheme="minorEastAsia" w:hAnsi="Arial" w:cs="Arial" w:hint="eastAsia"/>
          <w:iCs/>
          <w:highlight w:val="yellow"/>
          <w:lang w:eastAsia="zh-CN"/>
        </w:rPr>
        <w:t>_e:</w:t>
      </w:r>
    </w:p>
    <w:p w14:paraId="1590484B" w14:textId="77777777" w:rsidR="00AE795C" w:rsidRPr="00AE795C" w:rsidRDefault="00AE795C" w:rsidP="00AE795C">
      <w:pPr>
        <w:pStyle w:val="afd"/>
        <w:numPr>
          <w:ilvl w:val="0"/>
          <w:numId w:val="32"/>
        </w:numPr>
        <w:snapToGrid w:val="0"/>
        <w:ind w:leftChars="0"/>
        <w:rPr>
          <w:rFonts w:ascii="Times New Roman" w:eastAsiaTheme="minorEastAsia" w:hAnsi="Times New Roman"/>
          <w:sz w:val="20"/>
          <w:szCs w:val="20"/>
          <w:highlight w:val="yellow"/>
          <w:lang w:eastAsia="zh-CN"/>
        </w:rPr>
      </w:pPr>
      <w:r w:rsidRPr="00AE795C">
        <w:rPr>
          <w:rFonts w:ascii="Times New Roman" w:eastAsiaTheme="minorEastAsia" w:hAnsi="Times New Roman"/>
          <w:sz w:val="20"/>
          <w:szCs w:val="20"/>
          <w:highlight w:val="yellow"/>
          <w:lang w:eastAsia="zh-CN"/>
        </w:rPr>
        <w:t>R4-2010266, Revised WID: SAR schemes for UE power class 2 (PC2) for NR inter-band Carrier Aggregation and supplemental uplink (SUL) configurations with 2 bands UL, China Telecom</w:t>
      </w:r>
    </w:p>
    <w:p w14:paraId="5B32107A" w14:textId="77777777" w:rsidR="00AE795C" w:rsidRPr="00AE795C" w:rsidRDefault="00AE795C" w:rsidP="00AE795C">
      <w:pPr>
        <w:pStyle w:val="afd"/>
        <w:numPr>
          <w:ilvl w:val="0"/>
          <w:numId w:val="32"/>
        </w:numPr>
        <w:snapToGrid w:val="0"/>
        <w:ind w:leftChars="0"/>
        <w:rPr>
          <w:rFonts w:ascii="Times New Roman" w:eastAsiaTheme="minorEastAsia" w:hAnsi="Times New Roman"/>
          <w:sz w:val="20"/>
          <w:szCs w:val="20"/>
          <w:highlight w:val="yellow"/>
          <w:lang w:eastAsia="zh-CN"/>
        </w:rPr>
      </w:pPr>
      <w:r w:rsidRPr="00AE795C">
        <w:rPr>
          <w:rFonts w:ascii="Times New Roman" w:eastAsiaTheme="minorEastAsia" w:hAnsi="Times New Roman"/>
          <w:sz w:val="20"/>
          <w:szCs w:val="20"/>
          <w:highlight w:val="yellow"/>
          <w:lang w:eastAsia="zh-CN"/>
        </w:rPr>
        <w:t>R4-2010267, New basket WID: Band combination specific requirements for UE power class 2 (PC2) for NR inter-band Carrier Aggregation with 2 bands downlink and 2 bands uplink, China Telecom</w:t>
      </w:r>
    </w:p>
    <w:p w14:paraId="2AAF111B" w14:textId="77777777" w:rsidR="00AE795C" w:rsidRPr="00AE795C" w:rsidRDefault="00AE795C" w:rsidP="00AE795C">
      <w:pPr>
        <w:pStyle w:val="afd"/>
        <w:numPr>
          <w:ilvl w:val="0"/>
          <w:numId w:val="32"/>
        </w:numPr>
        <w:snapToGrid w:val="0"/>
        <w:ind w:leftChars="0"/>
        <w:rPr>
          <w:rFonts w:ascii="Times New Roman" w:eastAsiaTheme="minorEastAsia" w:hAnsi="Times New Roman"/>
          <w:sz w:val="20"/>
          <w:szCs w:val="20"/>
          <w:highlight w:val="yellow"/>
          <w:lang w:eastAsia="zh-CN"/>
        </w:rPr>
      </w:pPr>
      <w:r w:rsidRPr="00AE795C">
        <w:rPr>
          <w:rFonts w:ascii="Times New Roman" w:eastAsiaTheme="minorEastAsia" w:hAnsi="Times New Roman"/>
          <w:sz w:val="20"/>
          <w:szCs w:val="20"/>
          <w:highlight w:val="yellow"/>
          <w:lang w:eastAsia="zh-CN"/>
        </w:rPr>
        <w:t>R4-2010268, Discussion on RAN procedure rules for UE power class 2 (PC2) WID, China Telecom</w:t>
      </w:r>
    </w:p>
    <w:p w14:paraId="19300B28" w14:textId="77777777" w:rsidR="00AE795C" w:rsidRPr="00AE795C" w:rsidRDefault="00AE795C" w:rsidP="00AE795C">
      <w:pPr>
        <w:pStyle w:val="afd"/>
        <w:numPr>
          <w:ilvl w:val="0"/>
          <w:numId w:val="32"/>
        </w:numPr>
        <w:snapToGrid w:val="0"/>
        <w:ind w:leftChars="0"/>
        <w:rPr>
          <w:rFonts w:ascii="Times New Roman" w:eastAsiaTheme="minorEastAsia" w:hAnsi="Times New Roman"/>
          <w:sz w:val="20"/>
          <w:szCs w:val="20"/>
          <w:highlight w:val="yellow"/>
          <w:lang w:eastAsia="zh-CN"/>
        </w:rPr>
      </w:pPr>
      <w:r w:rsidRPr="00AE795C">
        <w:rPr>
          <w:rFonts w:ascii="Times New Roman" w:eastAsiaTheme="minorEastAsia" w:hAnsi="Times New Roman"/>
          <w:sz w:val="20"/>
          <w:szCs w:val="20"/>
          <w:highlight w:val="yellow"/>
          <w:lang w:eastAsia="zh-CN"/>
        </w:rPr>
        <w:t>R4-2010269, Work plan for SAR schemes for UE power class 2 NR inter-band CA and SUL with 2UL, China Telecom</w:t>
      </w:r>
    </w:p>
    <w:p w14:paraId="6328C8E8" w14:textId="77777777" w:rsidR="00AE795C" w:rsidRPr="00AE795C" w:rsidRDefault="00AE795C" w:rsidP="00AE795C">
      <w:pPr>
        <w:pStyle w:val="afd"/>
        <w:numPr>
          <w:ilvl w:val="0"/>
          <w:numId w:val="32"/>
        </w:numPr>
        <w:snapToGrid w:val="0"/>
        <w:ind w:leftChars="0"/>
        <w:rPr>
          <w:rFonts w:ascii="Times New Roman" w:eastAsiaTheme="minorEastAsia" w:hAnsi="Times New Roman"/>
          <w:sz w:val="20"/>
          <w:szCs w:val="20"/>
          <w:highlight w:val="yellow"/>
          <w:lang w:eastAsia="zh-CN"/>
        </w:rPr>
      </w:pPr>
      <w:r w:rsidRPr="00AE795C">
        <w:rPr>
          <w:rFonts w:ascii="Times New Roman" w:eastAsiaTheme="minorEastAsia" w:hAnsi="Times New Roman"/>
          <w:sz w:val="20"/>
          <w:szCs w:val="20"/>
          <w:highlight w:val="yellow"/>
          <w:lang w:eastAsia="zh-CN"/>
        </w:rPr>
        <w:t>R4-2010270, Discussion on SAR schemes for UE power class 2 NR inter-band CA with 2UL, China Telecom</w:t>
      </w:r>
    </w:p>
    <w:p w14:paraId="2EB06225" w14:textId="77777777" w:rsidR="00AE795C" w:rsidRPr="00AE795C" w:rsidRDefault="00AE795C" w:rsidP="00AE795C">
      <w:pPr>
        <w:pStyle w:val="afd"/>
        <w:numPr>
          <w:ilvl w:val="0"/>
          <w:numId w:val="32"/>
        </w:numPr>
        <w:snapToGrid w:val="0"/>
        <w:ind w:leftChars="0"/>
        <w:rPr>
          <w:rFonts w:ascii="Times New Roman" w:eastAsiaTheme="minorEastAsia" w:hAnsi="Times New Roman"/>
          <w:sz w:val="20"/>
          <w:szCs w:val="20"/>
          <w:highlight w:val="yellow"/>
          <w:lang w:eastAsia="zh-CN"/>
        </w:rPr>
      </w:pPr>
      <w:r w:rsidRPr="00AE795C">
        <w:rPr>
          <w:rFonts w:ascii="Times New Roman" w:eastAsiaTheme="minorEastAsia" w:hAnsi="Times New Roman"/>
          <w:sz w:val="20"/>
          <w:szCs w:val="20"/>
          <w:highlight w:val="yellow"/>
          <w:lang w:eastAsia="zh-CN"/>
        </w:rPr>
        <w:t>R4-2010634, Discussion on PC2 inter-band NR CA, ZTE</w:t>
      </w:r>
    </w:p>
    <w:p w14:paraId="3FB1F491" w14:textId="77777777" w:rsidR="00AE795C" w:rsidRPr="00AE795C" w:rsidRDefault="00AE795C" w:rsidP="00AE795C">
      <w:pPr>
        <w:pStyle w:val="afd"/>
        <w:numPr>
          <w:ilvl w:val="0"/>
          <w:numId w:val="32"/>
        </w:numPr>
        <w:snapToGrid w:val="0"/>
        <w:ind w:leftChars="0"/>
        <w:rPr>
          <w:rFonts w:ascii="Times New Roman" w:eastAsiaTheme="minorEastAsia" w:hAnsi="Times New Roman"/>
          <w:sz w:val="20"/>
          <w:szCs w:val="20"/>
          <w:highlight w:val="yellow"/>
          <w:lang w:eastAsia="zh-CN"/>
        </w:rPr>
      </w:pPr>
      <w:r w:rsidRPr="00AE795C">
        <w:rPr>
          <w:rFonts w:ascii="Times New Roman" w:eastAsiaTheme="minorEastAsia" w:hAnsi="Times New Roman"/>
          <w:sz w:val="20"/>
          <w:szCs w:val="20"/>
          <w:highlight w:val="yellow"/>
          <w:lang w:eastAsia="zh-CN"/>
        </w:rPr>
        <w:t xml:space="preserve">R4-2009796, Discussion on SAR solution for </w:t>
      </w:r>
      <w:proofErr w:type="spellStart"/>
      <w:r w:rsidRPr="00AE795C">
        <w:rPr>
          <w:rFonts w:ascii="Times New Roman" w:eastAsiaTheme="minorEastAsia" w:hAnsi="Times New Roman"/>
          <w:sz w:val="20"/>
          <w:szCs w:val="20"/>
          <w:highlight w:val="yellow"/>
          <w:lang w:eastAsia="zh-CN"/>
        </w:rPr>
        <w:t>interband</w:t>
      </w:r>
      <w:proofErr w:type="spellEnd"/>
      <w:r w:rsidRPr="00AE795C">
        <w:rPr>
          <w:rFonts w:ascii="Times New Roman" w:eastAsiaTheme="minorEastAsia" w:hAnsi="Times New Roman"/>
          <w:sz w:val="20"/>
          <w:szCs w:val="20"/>
          <w:highlight w:val="yellow"/>
          <w:lang w:eastAsia="zh-CN"/>
        </w:rPr>
        <w:t xml:space="preserve"> PC2 2UL CA, CATT</w:t>
      </w:r>
    </w:p>
    <w:p w14:paraId="29003153" w14:textId="77777777" w:rsidR="00AE795C" w:rsidRPr="00AE795C" w:rsidRDefault="00AE795C" w:rsidP="00AE795C">
      <w:pPr>
        <w:pStyle w:val="afd"/>
        <w:numPr>
          <w:ilvl w:val="0"/>
          <w:numId w:val="32"/>
        </w:numPr>
        <w:snapToGrid w:val="0"/>
        <w:ind w:leftChars="0"/>
        <w:rPr>
          <w:rFonts w:ascii="Times New Roman" w:eastAsiaTheme="minorEastAsia" w:hAnsi="Times New Roman"/>
          <w:sz w:val="20"/>
          <w:szCs w:val="20"/>
          <w:highlight w:val="yellow"/>
          <w:lang w:eastAsia="zh-CN"/>
        </w:rPr>
      </w:pPr>
      <w:r w:rsidRPr="00AE795C">
        <w:rPr>
          <w:rFonts w:ascii="Times New Roman" w:eastAsiaTheme="minorEastAsia" w:hAnsi="Times New Roman"/>
          <w:sz w:val="20"/>
          <w:szCs w:val="20"/>
          <w:highlight w:val="yellow"/>
          <w:lang w:eastAsia="zh-CN"/>
        </w:rPr>
        <w:t xml:space="preserve">R4-2010546, Discussion on the SUL band combination PC2 SAR compliance, Huawei, </w:t>
      </w:r>
      <w:proofErr w:type="spellStart"/>
      <w:r w:rsidRPr="00AE795C">
        <w:rPr>
          <w:rFonts w:ascii="Times New Roman" w:eastAsiaTheme="minorEastAsia" w:hAnsi="Times New Roman"/>
          <w:sz w:val="20"/>
          <w:szCs w:val="20"/>
          <w:highlight w:val="yellow"/>
          <w:lang w:eastAsia="zh-CN"/>
        </w:rPr>
        <w:t>HiSilicon</w:t>
      </w:r>
      <w:proofErr w:type="spellEnd"/>
    </w:p>
    <w:p w14:paraId="0770FE0B" w14:textId="77777777" w:rsidR="00AE795C" w:rsidRPr="00AE795C" w:rsidRDefault="00AE795C" w:rsidP="00AE795C">
      <w:pPr>
        <w:pStyle w:val="afd"/>
        <w:numPr>
          <w:ilvl w:val="0"/>
          <w:numId w:val="32"/>
        </w:numPr>
        <w:snapToGrid w:val="0"/>
        <w:ind w:leftChars="0"/>
        <w:rPr>
          <w:rFonts w:ascii="Times New Roman" w:eastAsiaTheme="minorEastAsia" w:hAnsi="Times New Roman"/>
          <w:sz w:val="20"/>
          <w:szCs w:val="20"/>
          <w:highlight w:val="yellow"/>
          <w:lang w:eastAsia="zh-CN"/>
        </w:rPr>
      </w:pPr>
      <w:r w:rsidRPr="00AE795C">
        <w:rPr>
          <w:rFonts w:ascii="Times New Roman" w:eastAsiaTheme="minorEastAsia" w:hAnsi="Times New Roman"/>
          <w:sz w:val="20"/>
          <w:szCs w:val="20"/>
          <w:highlight w:val="yellow"/>
          <w:lang w:eastAsia="zh-CN"/>
        </w:rPr>
        <w:t>R4-2010773, Discussion on SUL HPUE SAR, OPPO</w:t>
      </w:r>
    </w:p>
    <w:p w14:paraId="525E4F8A" w14:textId="14CEAB04" w:rsidR="002A73AE" w:rsidRPr="00271A72" w:rsidRDefault="00AE795C" w:rsidP="00271A72">
      <w:pPr>
        <w:pStyle w:val="afd"/>
        <w:numPr>
          <w:ilvl w:val="0"/>
          <w:numId w:val="32"/>
        </w:numPr>
        <w:snapToGrid w:val="0"/>
        <w:ind w:leftChars="0"/>
        <w:rPr>
          <w:rFonts w:ascii="Times New Roman" w:eastAsiaTheme="minorEastAsia" w:hAnsi="Times New Roman"/>
          <w:sz w:val="20"/>
          <w:szCs w:val="20"/>
          <w:highlight w:val="yellow"/>
          <w:lang w:eastAsia="zh-CN"/>
        </w:rPr>
      </w:pPr>
      <w:r w:rsidRPr="00271A72">
        <w:rPr>
          <w:rFonts w:ascii="Times New Roman" w:eastAsiaTheme="minorEastAsia" w:hAnsi="Times New Roman"/>
          <w:sz w:val="20"/>
          <w:szCs w:val="20"/>
          <w:highlight w:val="yellow"/>
          <w:lang w:eastAsia="zh-CN"/>
        </w:rPr>
        <w:t>R4-2009797, Discussion on SAR solution for SUL PC2, CATT</w:t>
      </w:r>
    </w:p>
    <w:p w14:paraId="503F72B4" w14:textId="3C324326" w:rsidR="00AE795C" w:rsidRDefault="00271A72" w:rsidP="00271A72">
      <w:pPr>
        <w:pStyle w:val="afd"/>
        <w:numPr>
          <w:ilvl w:val="0"/>
          <w:numId w:val="32"/>
        </w:numPr>
        <w:snapToGrid w:val="0"/>
        <w:ind w:leftChars="0"/>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R4-2011</w:t>
      </w:r>
      <w:r w:rsidR="00FA523B">
        <w:rPr>
          <w:rFonts w:ascii="Times New Roman" w:eastAsiaTheme="minorEastAsia" w:hAnsi="Times New Roman" w:hint="eastAsia"/>
          <w:sz w:val="20"/>
          <w:szCs w:val="20"/>
          <w:highlight w:val="yellow"/>
          <w:lang w:eastAsia="zh-CN"/>
        </w:rPr>
        <w:t>866</w:t>
      </w:r>
      <w:r>
        <w:rPr>
          <w:rFonts w:ascii="Times New Roman" w:eastAsiaTheme="minorEastAsia" w:hAnsi="Times New Roman"/>
          <w:sz w:val="20"/>
          <w:szCs w:val="20"/>
          <w:highlight w:val="yellow"/>
          <w:lang w:eastAsia="zh-CN"/>
        </w:rPr>
        <w:t>,</w:t>
      </w:r>
      <w:r>
        <w:rPr>
          <w:rFonts w:ascii="Times New Roman" w:eastAsiaTheme="minorEastAsia" w:hAnsi="Times New Roman" w:hint="eastAsia"/>
          <w:sz w:val="20"/>
          <w:szCs w:val="20"/>
          <w:highlight w:val="yellow"/>
          <w:lang w:eastAsia="zh-CN"/>
        </w:rPr>
        <w:t xml:space="preserve"> </w:t>
      </w:r>
      <w:r w:rsidR="00AE795C" w:rsidRPr="00AE795C">
        <w:rPr>
          <w:rFonts w:ascii="Times New Roman" w:eastAsiaTheme="minorEastAsia" w:hAnsi="Times New Roman"/>
          <w:sz w:val="20"/>
          <w:szCs w:val="20"/>
          <w:highlight w:val="yellow"/>
          <w:lang w:eastAsia="zh-CN"/>
        </w:rPr>
        <w:t>Email discussion summary for [96e][128] NR_SAR_PC2_interB_SUL_2BUL</w:t>
      </w:r>
      <w:r w:rsidR="00AE795C">
        <w:rPr>
          <w:rFonts w:ascii="Times New Roman" w:eastAsiaTheme="minorEastAsia" w:hAnsi="Times New Roman" w:hint="eastAsia"/>
          <w:sz w:val="20"/>
          <w:szCs w:val="20"/>
          <w:highlight w:val="yellow"/>
          <w:lang w:eastAsia="zh-CN"/>
        </w:rPr>
        <w:t xml:space="preserve">, </w:t>
      </w:r>
      <w:r w:rsidR="00AE795C" w:rsidRPr="00AE795C">
        <w:rPr>
          <w:rFonts w:ascii="Times New Roman" w:eastAsiaTheme="minorEastAsia" w:hAnsi="Times New Roman"/>
          <w:sz w:val="20"/>
          <w:szCs w:val="20"/>
          <w:highlight w:val="yellow"/>
          <w:lang w:eastAsia="zh-CN"/>
        </w:rPr>
        <w:t>Moderator (China Telecom)</w:t>
      </w:r>
    </w:p>
    <w:p w14:paraId="210CB90C" w14:textId="16DE309D" w:rsidR="00271A72" w:rsidRPr="00564B8B" w:rsidRDefault="00271A72" w:rsidP="00271A72">
      <w:pPr>
        <w:pStyle w:val="afd"/>
        <w:numPr>
          <w:ilvl w:val="0"/>
          <w:numId w:val="32"/>
        </w:numPr>
        <w:snapToGrid w:val="0"/>
        <w:ind w:leftChars="0"/>
        <w:rPr>
          <w:rFonts w:ascii="Times New Roman" w:eastAsiaTheme="minorEastAsia" w:hAnsi="Times New Roman"/>
          <w:sz w:val="20"/>
          <w:szCs w:val="20"/>
          <w:highlight w:val="yellow"/>
          <w:lang w:eastAsia="zh-CN"/>
        </w:rPr>
      </w:pPr>
      <w:r w:rsidRPr="00564B8B">
        <w:rPr>
          <w:rFonts w:ascii="Times New Roman" w:eastAsiaTheme="minorEastAsia" w:hAnsi="Times New Roman"/>
          <w:sz w:val="20"/>
          <w:szCs w:val="20"/>
          <w:highlight w:val="yellow"/>
          <w:lang w:eastAsia="zh-CN"/>
        </w:rPr>
        <w:t>R4-2011789</w:t>
      </w:r>
      <w:r w:rsidRPr="00564B8B">
        <w:rPr>
          <w:rFonts w:ascii="Times New Roman" w:eastAsiaTheme="minorEastAsia" w:hAnsi="Times New Roman" w:hint="eastAsia"/>
          <w:sz w:val="20"/>
          <w:szCs w:val="20"/>
          <w:highlight w:val="yellow"/>
          <w:lang w:eastAsia="zh-CN"/>
        </w:rPr>
        <w:t xml:space="preserve">, </w:t>
      </w:r>
      <w:r w:rsidRPr="00564B8B">
        <w:rPr>
          <w:rFonts w:ascii="Times New Roman" w:eastAsiaTheme="minorEastAsia" w:hAnsi="Times New Roman"/>
          <w:sz w:val="20"/>
          <w:szCs w:val="20"/>
          <w:highlight w:val="yellow"/>
          <w:lang w:eastAsia="zh-CN"/>
        </w:rPr>
        <w:t>WF on UE PC2 for NR inter-band CA and SUL configurations</w:t>
      </w:r>
      <w:r w:rsidRPr="00564B8B">
        <w:rPr>
          <w:rFonts w:ascii="Times New Roman" w:eastAsiaTheme="minorEastAsia" w:hAnsi="Times New Roman" w:hint="eastAsia"/>
          <w:sz w:val="20"/>
          <w:szCs w:val="20"/>
          <w:highlight w:val="yellow"/>
          <w:lang w:eastAsia="zh-CN"/>
        </w:rPr>
        <w:t>, China Telecom</w:t>
      </w:r>
    </w:p>
    <w:p w14:paraId="6E69145F" w14:textId="77777777" w:rsidR="00AE795C" w:rsidRPr="00AE795C" w:rsidRDefault="00AE795C" w:rsidP="00AE795C">
      <w:pPr>
        <w:snapToGrid w:val="0"/>
        <w:rPr>
          <w:rFonts w:eastAsiaTheme="minorEastAsia"/>
          <w:lang w:val="en-US" w:eastAsia="zh-CN"/>
        </w:rPr>
      </w:pPr>
    </w:p>
    <w:p w14:paraId="6A184F70" w14:textId="77777777" w:rsidR="00AE795C" w:rsidRDefault="00AE795C" w:rsidP="00AE795C">
      <w:pPr>
        <w:snapToGrid w:val="0"/>
        <w:rPr>
          <w:rFonts w:eastAsiaTheme="minorEastAsia"/>
          <w:lang w:val="en-US" w:eastAsia="zh-CN"/>
        </w:rPr>
      </w:pPr>
    </w:p>
    <w:p w14:paraId="41AC5CB8" w14:textId="77777777" w:rsidR="00AE795C" w:rsidRDefault="00AE795C" w:rsidP="00AE795C">
      <w:pPr>
        <w:snapToGrid w:val="0"/>
        <w:rPr>
          <w:rFonts w:eastAsiaTheme="minorEastAsia"/>
          <w:lang w:val="en-US" w:eastAsia="zh-CN"/>
        </w:rPr>
      </w:pPr>
    </w:p>
    <w:p w14:paraId="0C6DE14E" w14:textId="77777777" w:rsidR="00AE795C" w:rsidRPr="00AE795C" w:rsidRDefault="00AE795C" w:rsidP="00AE795C">
      <w:pPr>
        <w:snapToGrid w:val="0"/>
        <w:rPr>
          <w:rFonts w:eastAsiaTheme="minorEastAsia"/>
          <w:lang w:val="en-US" w:eastAsia="zh-CN"/>
        </w:rPr>
      </w:pP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3798F" w14:textId="77777777" w:rsidR="00C616FA" w:rsidRDefault="00C616FA">
      <w:r>
        <w:separator/>
      </w:r>
    </w:p>
  </w:endnote>
  <w:endnote w:type="continuationSeparator" w:id="0">
    <w:p w14:paraId="008FC414" w14:textId="77777777" w:rsidR="00C616FA" w:rsidRDefault="00C6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E2C3A">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E2C3A">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109CA" w14:textId="77777777" w:rsidR="00C616FA" w:rsidRDefault="00C616FA">
      <w:r>
        <w:separator/>
      </w:r>
    </w:p>
  </w:footnote>
  <w:footnote w:type="continuationSeparator" w:id="0">
    <w:p w14:paraId="7984044B" w14:textId="77777777" w:rsidR="00C616FA" w:rsidRDefault="00C616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400862"/>
    <w:multiLevelType w:val="hybridMultilevel"/>
    <w:tmpl w:val="916A0D28"/>
    <w:lvl w:ilvl="0" w:tplc="0CFEDB50">
      <w:start w:val="1"/>
      <w:numFmt w:val="bullet"/>
      <w:lvlText w:val="•"/>
      <w:lvlJc w:val="left"/>
      <w:pPr>
        <w:tabs>
          <w:tab w:val="num" w:pos="720"/>
        </w:tabs>
        <w:ind w:left="720" w:hanging="360"/>
      </w:pPr>
      <w:rPr>
        <w:rFonts w:ascii="Arial" w:hAnsi="Arial" w:hint="default"/>
      </w:rPr>
    </w:lvl>
    <w:lvl w:ilvl="1" w:tplc="26CCC008">
      <w:numFmt w:val="bullet"/>
      <w:lvlText w:val="–"/>
      <w:lvlJc w:val="left"/>
      <w:pPr>
        <w:tabs>
          <w:tab w:val="num" w:pos="1440"/>
        </w:tabs>
        <w:ind w:left="1440" w:hanging="360"/>
      </w:pPr>
      <w:rPr>
        <w:rFonts w:ascii="Arial" w:hAnsi="Arial" w:hint="default"/>
      </w:rPr>
    </w:lvl>
    <w:lvl w:ilvl="2" w:tplc="75D4AC94">
      <w:start w:val="1"/>
      <w:numFmt w:val="bullet"/>
      <w:lvlText w:val="•"/>
      <w:lvlJc w:val="left"/>
      <w:pPr>
        <w:tabs>
          <w:tab w:val="num" w:pos="2160"/>
        </w:tabs>
        <w:ind w:left="2160" w:hanging="360"/>
      </w:pPr>
      <w:rPr>
        <w:rFonts w:ascii="Arial" w:hAnsi="Arial" w:hint="default"/>
      </w:rPr>
    </w:lvl>
    <w:lvl w:ilvl="3" w:tplc="4E0201F6" w:tentative="1">
      <w:start w:val="1"/>
      <w:numFmt w:val="bullet"/>
      <w:lvlText w:val="•"/>
      <w:lvlJc w:val="left"/>
      <w:pPr>
        <w:tabs>
          <w:tab w:val="num" w:pos="2880"/>
        </w:tabs>
        <w:ind w:left="2880" w:hanging="360"/>
      </w:pPr>
      <w:rPr>
        <w:rFonts w:ascii="Arial" w:hAnsi="Arial" w:hint="default"/>
      </w:rPr>
    </w:lvl>
    <w:lvl w:ilvl="4" w:tplc="BBB0D600" w:tentative="1">
      <w:start w:val="1"/>
      <w:numFmt w:val="bullet"/>
      <w:lvlText w:val="•"/>
      <w:lvlJc w:val="left"/>
      <w:pPr>
        <w:tabs>
          <w:tab w:val="num" w:pos="3600"/>
        </w:tabs>
        <w:ind w:left="3600" w:hanging="360"/>
      </w:pPr>
      <w:rPr>
        <w:rFonts w:ascii="Arial" w:hAnsi="Arial" w:hint="default"/>
      </w:rPr>
    </w:lvl>
    <w:lvl w:ilvl="5" w:tplc="436606D2" w:tentative="1">
      <w:start w:val="1"/>
      <w:numFmt w:val="bullet"/>
      <w:lvlText w:val="•"/>
      <w:lvlJc w:val="left"/>
      <w:pPr>
        <w:tabs>
          <w:tab w:val="num" w:pos="4320"/>
        </w:tabs>
        <w:ind w:left="4320" w:hanging="360"/>
      </w:pPr>
      <w:rPr>
        <w:rFonts w:ascii="Arial" w:hAnsi="Arial" w:hint="default"/>
      </w:rPr>
    </w:lvl>
    <w:lvl w:ilvl="6" w:tplc="FC4A6C4E" w:tentative="1">
      <w:start w:val="1"/>
      <w:numFmt w:val="bullet"/>
      <w:lvlText w:val="•"/>
      <w:lvlJc w:val="left"/>
      <w:pPr>
        <w:tabs>
          <w:tab w:val="num" w:pos="5040"/>
        </w:tabs>
        <w:ind w:left="5040" w:hanging="360"/>
      </w:pPr>
      <w:rPr>
        <w:rFonts w:ascii="Arial" w:hAnsi="Arial" w:hint="default"/>
      </w:rPr>
    </w:lvl>
    <w:lvl w:ilvl="7" w:tplc="6A28FC22" w:tentative="1">
      <w:start w:val="1"/>
      <w:numFmt w:val="bullet"/>
      <w:lvlText w:val="•"/>
      <w:lvlJc w:val="left"/>
      <w:pPr>
        <w:tabs>
          <w:tab w:val="num" w:pos="5760"/>
        </w:tabs>
        <w:ind w:left="5760" w:hanging="360"/>
      </w:pPr>
      <w:rPr>
        <w:rFonts w:ascii="Arial" w:hAnsi="Arial" w:hint="default"/>
      </w:rPr>
    </w:lvl>
    <w:lvl w:ilvl="8" w:tplc="6D281912" w:tentative="1">
      <w:start w:val="1"/>
      <w:numFmt w:val="bullet"/>
      <w:lvlText w:val="•"/>
      <w:lvlJc w:val="left"/>
      <w:pPr>
        <w:tabs>
          <w:tab w:val="num" w:pos="6480"/>
        </w:tabs>
        <w:ind w:left="6480" w:hanging="360"/>
      </w:pPr>
      <w:rPr>
        <w:rFonts w:ascii="Arial" w:hAnsi="Arial" w:hint="default"/>
      </w:rPr>
    </w:lvl>
  </w:abstractNum>
  <w:abstractNum w:abstractNumId="2">
    <w:nsid w:val="07061791"/>
    <w:multiLevelType w:val="hybridMultilevel"/>
    <w:tmpl w:val="815AE5C2"/>
    <w:lvl w:ilvl="0" w:tplc="2F0AE19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C1B0E2E"/>
    <w:multiLevelType w:val="hybridMultilevel"/>
    <w:tmpl w:val="548AC890"/>
    <w:lvl w:ilvl="0" w:tplc="7B2CD3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F6A0AEA"/>
    <w:multiLevelType w:val="hybridMultilevel"/>
    <w:tmpl w:val="B0E26294"/>
    <w:lvl w:ilvl="0" w:tplc="7B2CD38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7012EF"/>
    <w:multiLevelType w:val="hybridMultilevel"/>
    <w:tmpl w:val="13AC22B4"/>
    <w:lvl w:ilvl="0" w:tplc="CB3AEE80">
      <w:start w:val="1"/>
      <w:numFmt w:val="bullet"/>
      <w:lvlText w:val="•"/>
      <w:lvlJc w:val="left"/>
      <w:pPr>
        <w:tabs>
          <w:tab w:val="num" w:pos="720"/>
        </w:tabs>
        <w:ind w:left="720" w:hanging="360"/>
      </w:pPr>
      <w:rPr>
        <w:rFonts w:ascii="Arial" w:hAnsi="Arial" w:hint="default"/>
      </w:rPr>
    </w:lvl>
    <w:lvl w:ilvl="1" w:tplc="5DDEA532">
      <w:start w:val="1"/>
      <w:numFmt w:val="bullet"/>
      <w:lvlText w:val="•"/>
      <w:lvlJc w:val="left"/>
      <w:pPr>
        <w:tabs>
          <w:tab w:val="num" w:pos="1440"/>
        </w:tabs>
        <w:ind w:left="1440" w:hanging="360"/>
      </w:pPr>
      <w:rPr>
        <w:rFonts w:ascii="Arial" w:hAnsi="Arial" w:hint="default"/>
      </w:rPr>
    </w:lvl>
    <w:lvl w:ilvl="2" w:tplc="04FC9D36">
      <w:numFmt w:val="bullet"/>
      <w:lvlText w:val="•"/>
      <w:lvlJc w:val="left"/>
      <w:pPr>
        <w:tabs>
          <w:tab w:val="num" w:pos="2160"/>
        </w:tabs>
        <w:ind w:left="2160" w:hanging="360"/>
      </w:pPr>
      <w:rPr>
        <w:rFonts w:ascii="Arial" w:hAnsi="Arial" w:hint="default"/>
      </w:rPr>
    </w:lvl>
    <w:lvl w:ilvl="3" w:tplc="920AF30A" w:tentative="1">
      <w:start w:val="1"/>
      <w:numFmt w:val="bullet"/>
      <w:lvlText w:val="•"/>
      <w:lvlJc w:val="left"/>
      <w:pPr>
        <w:tabs>
          <w:tab w:val="num" w:pos="2880"/>
        </w:tabs>
        <w:ind w:left="2880" w:hanging="360"/>
      </w:pPr>
      <w:rPr>
        <w:rFonts w:ascii="Arial" w:hAnsi="Arial" w:hint="default"/>
      </w:rPr>
    </w:lvl>
    <w:lvl w:ilvl="4" w:tplc="91A4D8A0" w:tentative="1">
      <w:start w:val="1"/>
      <w:numFmt w:val="bullet"/>
      <w:lvlText w:val="•"/>
      <w:lvlJc w:val="left"/>
      <w:pPr>
        <w:tabs>
          <w:tab w:val="num" w:pos="3600"/>
        </w:tabs>
        <w:ind w:left="3600" w:hanging="360"/>
      </w:pPr>
      <w:rPr>
        <w:rFonts w:ascii="Arial" w:hAnsi="Arial" w:hint="default"/>
      </w:rPr>
    </w:lvl>
    <w:lvl w:ilvl="5" w:tplc="29CC0508" w:tentative="1">
      <w:start w:val="1"/>
      <w:numFmt w:val="bullet"/>
      <w:lvlText w:val="•"/>
      <w:lvlJc w:val="left"/>
      <w:pPr>
        <w:tabs>
          <w:tab w:val="num" w:pos="4320"/>
        </w:tabs>
        <w:ind w:left="4320" w:hanging="360"/>
      </w:pPr>
      <w:rPr>
        <w:rFonts w:ascii="Arial" w:hAnsi="Arial" w:hint="default"/>
      </w:rPr>
    </w:lvl>
    <w:lvl w:ilvl="6" w:tplc="7D8274EE" w:tentative="1">
      <w:start w:val="1"/>
      <w:numFmt w:val="bullet"/>
      <w:lvlText w:val="•"/>
      <w:lvlJc w:val="left"/>
      <w:pPr>
        <w:tabs>
          <w:tab w:val="num" w:pos="5040"/>
        </w:tabs>
        <w:ind w:left="5040" w:hanging="360"/>
      </w:pPr>
      <w:rPr>
        <w:rFonts w:ascii="Arial" w:hAnsi="Arial" w:hint="default"/>
      </w:rPr>
    </w:lvl>
    <w:lvl w:ilvl="7" w:tplc="329AC48A" w:tentative="1">
      <w:start w:val="1"/>
      <w:numFmt w:val="bullet"/>
      <w:lvlText w:val="•"/>
      <w:lvlJc w:val="left"/>
      <w:pPr>
        <w:tabs>
          <w:tab w:val="num" w:pos="5760"/>
        </w:tabs>
        <w:ind w:left="5760" w:hanging="360"/>
      </w:pPr>
      <w:rPr>
        <w:rFonts w:ascii="Arial" w:hAnsi="Arial" w:hint="default"/>
      </w:rPr>
    </w:lvl>
    <w:lvl w:ilvl="8" w:tplc="8C3412A4" w:tentative="1">
      <w:start w:val="1"/>
      <w:numFmt w:val="bullet"/>
      <w:lvlText w:val="•"/>
      <w:lvlJc w:val="left"/>
      <w:pPr>
        <w:tabs>
          <w:tab w:val="num" w:pos="6480"/>
        </w:tabs>
        <w:ind w:left="6480" w:hanging="360"/>
      </w:pPr>
      <w:rPr>
        <w:rFonts w:ascii="Arial" w:hAnsi="Arial" w:hint="default"/>
      </w:rPr>
    </w:lvl>
  </w:abstractNum>
  <w:abstractNum w:abstractNumId="7">
    <w:nsid w:val="15E47423"/>
    <w:multiLevelType w:val="hybridMultilevel"/>
    <w:tmpl w:val="295C01F4"/>
    <w:lvl w:ilvl="0" w:tplc="3D322534">
      <w:start w:val="1"/>
      <w:numFmt w:val="bullet"/>
      <w:lvlText w:val="•"/>
      <w:lvlJc w:val="left"/>
      <w:pPr>
        <w:tabs>
          <w:tab w:val="num" w:pos="720"/>
        </w:tabs>
        <w:ind w:left="720" w:hanging="360"/>
      </w:pPr>
      <w:rPr>
        <w:rFonts w:ascii="Arial" w:hAnsi="Arial" w:hint="default"/>
      </w:rPr>
    </w:lvl>
    <w:lvl w:ilvl="1" w:tplc="8048D2D6">
      <w:start w:val="2906"/>
      <w:numFmt w:val="bullet"/>
      <w:lvlText w:val="-"/>
      <w:lvlJc w:val="left"/>
      <w:pPr>
        <w:tabs>
          <w:tab w:val="num" w:pos="1440"/>
        </w:tabs>
        <w:ind w:left="1440" w:hanging="360"/>
      </w:pPr>
      <w:rPr>
        <w:rFonts w:ascii="Calibri" w:hAnsi="Calibri" w:hint="default"/>
      </w:rPr>
    </w:lvl>
    <w:lvl w:ilvl="2" w:tplc="0409000D">
      <w:start w:val="1"/>
      <w:numFmt w:val="bullet"/>
      <w:lvlText w:val=""/>
      <w:lvlJc w:val="left"/>
      <w:pPr>
        <w:tabs>
          <w:tab w:val="num" w:pos="2160"/>
        </w:tabs>
        <w:ind w:left="2160" w:hanging="360"/>
      </w:pPr>
      <w:rPr>
        <w:rFonts w:ascii="Wingdings" w:hAnsi="Wingdings" w:hint="default"/>
      </w:rPr>
    </w:lvl>
    <w:lvl w:ilvl="3" w:tplc="DC24D2C0" w:tentative="1">
      <w:start w:val="1"/>
      <w:numFmt w:val="bullet"/>
      <w:lvlText w:val="•"/>
      <w:lvlJc w:val="left"/>
      <w:pPr>
        <w:tabs>
          <w:tab w:val="num" w:pos="2880"/>
        </w:tabs>
        <w:ind w:left="2880" w:hanging="360"/>
      </w:pPr>
      <w:rPr>
        <w:rFonts w:ascii="Arial" w:hAnsi="Arial" w:hint="default"/>
      </w:rPr>
    </w:lvl>
    <w:lvl w:ilvl="4" w:tplc="B2E8EFB4" w:tentative="1">
      <w:start w:val="1"/>
      <w:numFmt w:val="bullet"/>
      <w:lvlText w:val="•"/>
      <w:lvlJc w:val="left"/>
      <w:pPr>
        <w:tabs>
          <w:tab w:val="num" w:pos="3600"/>
        </w:tabs>
        <w:ind w:left="3600" w:hanging="360"/>
      </w:pPr>
      <w:rPr>
        <w:rFonts w:ascii="Arial" w:hAnsi="Arial" w:hint="default"/>
      </w:rPr>
    </w:lvl>
    <w:lvl w:ilvl="5" w:tplc="625E46EC" w:tentative="1">
      <w:start w:val="1"/>
      <w:numFmt w:val="bullet"/>
      <w:lvlText w:val="•"/>
      <w:lvlJc w:val="left"/>
      <w:pPr>
        <w:tabs>
          <w:tab w:val="num" w:pos="4320"/>
        </w:tabs>
        <w:ind w:left="4320" w:hanging="360"/>
      </w:pPr>
      <w:rPr>
        <w:rFonts w:ascii="Arial" w:hAnsi="Arial" w:hint="default"/>
      </w:rPr>
    </w:lvl>
    <w:lvl w:ilvl="6" w:tplc="6390F6FC" w:tentative="1">
      <w:start w:val="1"/>
      <w:numFmt w:val="bullet"/>
      <w:lvlText w:val="•"/>
      <w:lvlJc w:val="left"/>
      <w:pPr>
        <w:tabs>
          <w:tab w:val="num" w:pos="5040"/>
        </w:tabs>
        <w:ind w:left="5040" w:hanging="360"/>
      </w:pPr>
      <w:rPr>
        <w:rFonts w:ascii="Arial" w:hAnsi="Arial" w:hint="default"/>
      </w:rPr>
    </w:lvl>
    <w:lvl w:ilvl="7" w:tplc="BBEE5284" w:tentative="1">
      <w:start w:val="1"/>
      <w:numFmt w:val="bullet"/>
      <w:lvlText w:val="•"/>
      <w:lvlJc w:val="left"/>
      <w:pPr>
        <w:tabs>
          <w:tab w:val="num" w:pos="5760"/>
        </w:tabs>
        <w:ind w:left="5760" w:hanging="360"/>
      </w:pPr>
      <w:rPr>
        <w:rFonts w:ascii="Arial" w:hAnsi="Arial" w:hint="default"/>
      </w:rPr>
    </w:lvl>
    <w:lvl w:ilvl="8" w:tplc="0E563AB8" w:tentative="1">
      <w:start w:val="1"/>
      <w:numFmt w:val="bullet"/>
      <w:lvlText w:val="•"/>
      <w:lvlJc w:val="left"/>
      <w:pPr>
        <w:tabs>
          <w:tab w:val="num" w:pos="6480"/>
        </w:tabs>
        <w:ind w:left="6480" w:hanging="360"/>
      </w:pPr>
      <w:rPr>
        <w:rFonts w:ascii="Arial" w:hAnsi="Arial" w:hint="default"/>
      </w:rPr>
    </w:lvl>
  </w:abstractNum>
  <w:abstractNum w:abstractNumId="8">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66A730C"/>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nsid w:val="2CEC2388"/>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2D1F47D0"/>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3D10C57"/>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4FA23C3"/>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82E0A70"/>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3A022878"/>
    <w:multiLevelType w:val="hybridMultilevel"/>
    <w:tmpl w:val="6DD4D352"/>
    <w:lvl w:ilvl="0" w:tplc="66BA5D2E">
      <w:start w:val="1"/>
      <w:numFmt w:val="bullet"/>
      <w:lvlText w:val="•"/>
      <w:lvlJc w:val="left"/>
      <w:pPr>
        <w:tabs>
          <w:tab w:val="num" w:pos="720"/>
        </w:tabs>
        <w:ind w:left="720" w:hanging="360"/>
      </w:pPr>
      <w:rPr>
        <w:rFonts w:ascii="Arial" w:hAnsi="Arial" w:hint="default"/>
      </w:rPr>
    </w:lvl>
    <w:lvl w:ilvl="1" w:tplc="40BE4330">
      <w:numFmt w:val="bullet"/>
      <w:lvlText w:val="•"/>
      <w:lvlJc w:val="left"/>
      <w:pPr>
        <w:tabs>
          <w:tab w:val="num" w:pos="1440"/>
        </w:tabs>
        <w:ind w:left="1440" w:hanging="360"/>
      </w:pPr>
      <w:rPr>
        <w:rFonts w:ascii="Arial" w:hAnsi="Arial" w:hint="default"/>
      </w:rPr>
    </w:lvl>
    <w:lvl w:ilvl="2" w:tplc="F8A478E6" w:tentative="1">
      <w:start w:val="1"/>
      <w:numFmt w:val="bullet"/>
      <w:lvlText w:val="•"/>
      <w:lvlJc w:val="left"/>
      <w:pPr>
        <w:tabs>
          <w:tab w:val="num" w:pos="2160"/>
        </w:tabs>
        <w:ind w:left="2160" w:hanging="360"/>
      </w:pPr>
      <w:rPr>
        <w:rFonts w:ascii="Arial" w:hAnsi="Arial" w:hint="default"/>
      </w:rPr>
    </w:lvl>
    <w:lvl w:ilvl="3" w:tplc="6AC8DA04" w:tentative="1">
      <w:start w:val="1"/>
      <w:numFmt w:val="bullet"/>
      <w:lvlText w:val="•"/>
      <w:lvlJc w:val="left"/>
      <w:pPr>
        <w:tabs>
          <w:tab w:val="num" w:pos="2880"/>
        </w:tabs>
        <w:ind w:left="2880" w:hanging="360"/>
      </w:pPr>
      <w:rPr>
        <w:rFonts w:ascii="Arial" w:hAnsi="Arial" w:hint="default"/>
      </w:rPr>
    </w:lvl>
    <w:lvl w:ilvl="4" w:tplc="882EE106" w:tentative="1">
      <w:start w:val="1"/>
      <w:numFmt w:val="bullet"/>
      <w:lvlText w:val="•"/>
      <w:lvlJc w:val="left"/>
      <w:pPr>
        <w:tabs>
          <w:tab w:val="num" w:pos="3600"/>
        </w:tabs>
        <w:ind w:left="3600" w:hanging="360"/>
      </w:pPr>
      <w:rPr>
        <w:rFonts w:ascii="Arial" w:hAnsi="Arial" w:hint="default"/>
      </w:rPr>
    </w:lvl>
    <w:lvl w:ilvl="5" w:tplc="1DC0AEAA" w:tentative="1">
      <w:start w:val="1"/>
      <w:numFmt w:val="bullet"/>
      <w:lvlText w:val="•"/>
      <w:lvlJc w:val="left"/>
      <w:pPr>
        <w:tabs>
          <w:tab w:val="num" w:pos="4320"/>
        </w:tabs>
        <w:ind w:left="4320" w:hanging="360"/>
      </w:pPr>
      <w:rPr>
        <w:rFonts w:ascii="Arial" w:hAnsi="Arial" w:hint="default"/>
      </w:rPr>
    </w:lvl>
    <w:lvl w:ilvl="6" w:tplc="2CC4B6F4" w:tentative="1">
      <w:start w:val="1"/>
      <w:numFmt w:val="bullet"/>
      <w:lvlText w:val="•"/>
      <w:lvlJc w:val="left"/>
      <w:pPr>
        <w:tabs>
          <w:tab w:val="num" w:pos="5040"/>
        </w:tabs>
        <w:ind w:left="5040" w:hanging="360"/>
      </w:pPr>
      <w:rPr>
        <w:rFonts w:ascii="Arial" w:hAnsi="Arial" w:hint="default"/>
      </w:rPr>
    </w:lvl>
    <w:lvl w:ilvl="7" w:tplc="453441AA" w:tentative="1">
      <w:start w:val="1"/>
      <w:numFmt w:val="bullet"/>
      <w:lvlText w:val="•"/>
      <w:lvlJc w:val="left"/>
      <w:pPr>
        <w:tabs>
          <w:tab w:val="num" w:pos="5760"/>
        </w:tabs>
        <w:ind w:left="5760" w:hanging="360"/>
      </w:pPr>
      <w:rPr>
        <w:rFonts w:ascii="Arial" w:hAnsi="Arial" w:hint="default"/>
      </w:rPr>
    </w:lvl>
    <w:lvl w:ilvl="8" w:tplc="9D80CF70" w:tentative="1">
      <w:start w:val="1"/>
      <w:numFmt w:val="bullet"/>
      <w:lvlText w:val="•"/>
      <w:lvlJc w:val="left"/>
      <w:pPr>
        <w:tabs>
          <w:tab w:val="num" w:pos="6480"/>
        </w:tabs>
        <w:ind w:left="6480" w:hanging="360"/>
      </w:pPr>
      <w:rPr>
        <w:rFonts w:ascii="Arial" w:hAnsi="Arial" w:hint="default"/>
      </w:rPr>
    </w:lvl>
  </w:abstractNum>
  <w:abstractNum w:abstractNumId="22">
    <w:nsid w:val="3BD65025"/>
    <w:multiLevelType w:val="hybridMultilevel"/>
    <w:tmpl w:val="653E779C"/>
    <w:lvl w:ilvl="0" w:tplc="A8381606">
      <w:start w:val="1"/>
      <w:numFmt w:val="bullet"/>
      <w:lvlText w:val="•"/>
      <w:lvlJc w:val="left"/>
      <w:pPr>
        <w:ind w:left="420" w:hanging="420"/>
      </w:pPr>
      <w:rPr>
        <w:rFonts w:ascii="Arial" w:hAnsi="Arial" w:hint="default"/>
      </w:rPr>
    </w:lvl>
    <w:lvl w:ilvl="1" w:tplc="7B2CD386">
      <w:start w:val="1"/>
      <w:numFmt w:val="bullet"/>
      <w:lvlText w:val=""/>
      <w:lvlJc w:val="left"/>
      <w:pPr>
        <w:ind w:left="840" w:hanging="420"/>
      </w:pPr>
      <w:rPr>
        <w:rFonts w:ascii="Wingdings" w:hAnsi="Wingdings" w:hint="default"/>
      </w:rPr>
    </w:lvl>
    <w:lvl w:ilvl="2" w:tplc="C6DA1A48">
      <w:numFmt w:val="bullet"/>
      <w:lvlText w:val="-"/>
      <w:lvlJc w:val="left"/>
      <w:pPr>
        <w:ind w:left="1260" w:hanging="420"/>
      </w:pPr>
      <w:rPr>
        <w:rFonts w:ascii="Arial" w:eastAsia="MS Mincho" w:hAnsi="Arial" w:cs="Arial"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3F55631A"/>
    <w:multiLevelType w:val="hybridMultilevel"/>
    <w:tmpl w:val="46220A74"/>
    <w:lvl w:ilvl="0" w:tplc="4BFEDBC6">
      <w:start w:val="1"/>
      <w:numFmt w:val="bullet"/>
      <w:lvlText w:val="•"/>
      <w:lvlJc w:val="left"/>
      <w:pPr>
        <w:tabs>
          <w:tab w:val="num" w:pos="720"/>
        </w:tabs>
        <w:ind w:left="720" w:hanging="360"/>
      </w:pPr>
      <w:rPr>
        <w:rFonts w:ascii="Arial" w:hAnsi="Arial" w:hint="default"/>
      </w:rPr>
    </w:lvl>
    <w:lvl w:ilvl="1" w:tplc="C41A9956">
      <w:numFmt w:val="bullet"/>
      <w:lvlText w:val="–"/>
      <w:lvlJc w:val="left"/>
      <w:pPr>
        <w:tabs>
          <w:tab w:val="num" w:pos="1440"/>
        </w:tabs>
        <w:ind w:left="1440" w:hanging="360"/>
      </w:pPr>
      <w:rPr>
        <w:rFonts w:ascii="Arial" w:hAnsi="Arial" w:hint="default"/>
      </w:rPr>
    </w:lvl>
    <w:lvl w:ilvl="2" w:tplc="0074AAA6">
      <w:numFmt w:val="bullet"/>
      <w:lvlText w:val="•"/>
      <w:lvlJc w:val="left"/>
      <w:pPr>
        <w:tabs>
          <w:tab w:val="num" w:pos="2160"/>
        </w:tabs>
        <w:ind w:left="2160" w:hanging="360"/>
      </w:pPr>
      <w:rPr>
        <w:rFonts w:ascii="Arial" w:hAnsi="Arial" w:hint="default"/>
      </w:rPr>
    </w:lvl>
    <w:lvl w:ilvl="3" w:tplc="2DCAFA9E" w:tentative="1">
      <w:start w:val="1"/>
      <w:numFmt w:val="bullet"/>
      <w:lvlText w:val="•"/>
      <w:lvlJc w:val="left"/>
      <w:pPr>
        <w:tabs>
          <w:tab w:val="num" w:pos="2880"/>
        </w:tabs>
        <w:ind w:left="2880" w:hanging="360"/>
      </w:pPr>
      <w:rPr>
        <w:rFonts w:ascii="Arial" w:hAnsi="Arial" w:hint="default"/>
      </w:rPr>
    </w:lvl>
    <w:lvl w:ilvl="4" w:tplc="17F46042" w:tentative="1">
      <w:start w:val="1"/>
      <w:numFmt w:val="bullet"/>
      <w:lvlText w:val="•"/>
      <w:lvlJc w:val="left"/>
      <w:pPr>
        <w:tabs>
          <w:tab w:val="num" w:pos="3600"/>
        </w:tabs>
        <w:ind w:left="3600" w:hanging="360"/>
      </w:pPr>
      <w:rPr>
        <w:rFonts w:ascii="Arial" w:hAnsi="Arial" w:hint="default"/>
      </w:rPr>
    </w:lvl>
    <w:lvl w:ilvl="5" w:tplc="3A74BD6E" w:tentative="1">
      <w:start w:val="1"/>
      <w:numFmt w:val="bullet"/>
      <w:lvlText w:val="•"/>
      <w:lvlJc w:val="left"/>
      <w:pPr>
        <w:tabs>
          <w:tab w:val="num" w:pos="4320"/>
        </w:tabs>
        <w:ind w:left="4320" w:hanging="360"/>
      </w:pPr>
      <w:rPr>
        <w:rFonts w:ascii="Arial" w:hAnsi="Arial" w:hint="default"/>
      </w:rPr>
    </w:lvl>
    <w:lvl w:ilvl="6" w:tplc="AFD03A9E" w:tentative="1">
      <w:start w:val="1"/>
      <w:numFmt w:val="bullet"/>
      <w:lvlText w:val="•"/>
      <w:lvlJc w:val="left"/>
      <w:pPr>
        <w:tabs>
          <w:tab w:val="num" w:pos="5040"/>
        </w:tabs>
        <w:ind w:left="5040" w:hanging="360"/>
      </w:pPr>
      <w:rPr>
        <w:rFonts w:ascii="Arial" w:hAnsi="Arial" w:hint="default"/>
      </w:rPr>
    </w:lvl>
    <w:lvl w:ilvl="7" w:tplc="0DD28E06" w:tentative="1">
      <w:start w:val="1"/>
      <w:numFmt w:val="bullet"/>
      <w:lvlText w:val="•"/>
      <w:lvlJc w:val="left"/>
      <w:pPr>
        <w:tabs>
          <w:tab w:val="num" w:pos="5760"/>
        </w:tabs>
        <w:ind w:left="5760" w:hanging="360"/>
      </w:pPr>
      <w:rPr>
        <w:rFonts w:ascii="Arial" w:hAnsi="Arial" w:hint="default"/>
      </w:rPr>
    </w:lvl>
    <w:lvl w:ilvl="8" w:tplc="197C2C6E" w:tentative="1">
      <w:start w:val="1"/>
      <w:numFmt w:val="bullet"/>
      <w:lvlText w:val="•"/>
      <w:lvlJc w:val="left"/>
      <w:pPr>
        <w:tabs>
          <w:tab w:val="num" w:pos="6480"/>
        </w:tabs>
        <w:ind w:left="6480" w:hanging="360"/>
      </w:pPr>
      <w:rPr>
        <w:rFonts w:ascii="Arial" w:hAnsi="Arial" w:hint="default"/>
      </w:rPr>
    </w:lvl>
  </w:abstractNum>
  <w:abstractNum w:abstractNumId="25">
    <w:nsid w:val="40A5356E"/>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42C2453A"/>
    <w:multiLevelType w:val="hybridMultilevel"/>
    <w:tmpl w:val="09F8AB18"/>
    <w:lvl w:ilvl="0" w:tplc="534E5694">
      <w:start w:val="1"/>
      <w:numFmt w:val="bullet"/>
      <w:lvlText w:val="•"/>
      <w:lvlJc w:val="left"/>
      <w:pPr>
        <w:tabs>
          <w:tab w:val="num" w:pos="720"/>
        </w:tabs>
        <w:ind w:left="720" w:hanging="360"/>
      </w:pPr>
      <w:rPr>
        <w:rFonts w:ascii="Arial" w:hAnsi="Arial" w:hint="default"/>
      </w:rPr>
    </w:lvl>
    <w:lvl w:ilvl="1" w:tplc="D4C05BE8">
      <w:start w:val="1"/>
      <w:numFmt w:val="bullet"/>
      <w:lvlText w:val="•"/>
      <w:lvlJc w:val="left"/>
      <w:pPr>
        <w:tabs>
          <w:tab w:val="num" w:pos="1440"/>
        </w:tabs>
        <w:ind w:left="1440" w:hanging="360"/>
      </w:pPr>
      <w:rPr>
        <w:rFonts w:ascii="Arial" w:hAnsi="Arial" w:hint="default"/>
      </w:rPr>
    </w:lvl>
    <w:lvl w:ilvl="2" w:tplc="6A001ACC">
      <w:numFmt w:val="bullet"/>
      <w:lvlText w:val="•"/>
      <w:lvlJc w:val="left"/>
      <w:pPr>
        <w:tabs>
          <w:tab w:val="num" w:pos="2160"/>
        </w:tabs>
        <w:ind w:left="2160" w:hanging="360"/>
      </w:pPr>
      <w:rPr>
        <w:rFonts w:ascii="Arial" w:hAnsi="Arial" w:hint="default"/>
      </w:rPr>
    </w:lvl>
    <w:lvl w:ilvl="3" w:tplc="7DFEDC92" w:tentative="1">
      <w:start w:val="1"/>
      <w:numFmt w:val="bullet"/>
      <w:lvlText w:val="•"/>
      <w:lvlJc w:val="left"/>
      <w:pPr>
        <w:tabs>
          <w:tab w:val="num" w:pos="2880"/>
        </w:tabs>
        <w:ind w:left="2880" w:hanging="360"/>
      </w:pPr>
      <w:rPr>
        <w:rFonts w:ascii="Arial" w:hAnsi="Arial" w:hint="default"/>
      </w:rPr>
    </w:lvl>
    <w:lvl w:ilvl="4" w:tplc="751E7C44" w:tentative="1">
      <w:start w:val="1"/>
      <w:numFmt w:val="bullet"/>
      <w:lvlText w:val="•"/>
      <w:lvlJc w:val="left"/>
      <w:pPr>
        <w:tabs>
          <w:tab w:val="num" w:pos="3600"/>
        </w:tabs>
        <w:ind w:left="3600" w:hanging="360"/>
      </w:pPr>
      <w:rPr>
        <w:rFonts w:ascii="Arial" w:hAnsi="Arial" w:hint="default"/>
      </w:rPr>
    </w:lvl>
    <w:lvl w:ilvl="5" w:tplc="B4E41382" w:tentative="1">
      <w:start w:val="1"/>
      <w:numFmt w:val="bullet"/>
      <w:lvlText w:val="•"/>
      <w:lvlJc w:val="left"/>
      <w:pPr>
        <w:tabs>
          <w:tab w:val="num" w:pos="4320"/>
        </w:tabs>
        <w:ind w:left="4320" w:hanging="360"/>
      </w:pPr>
      <w:rPr>
        <w:rFonts w:ascii="Arial" w:hAnsi="Arial" w:hint="default"/>
      </w:rPr>
    </w:lvl>
    <w:lvl w:ilvl="6" w:tplc="D3D65F18" w:tentative="1">
      <w:start w:val="1"/>
      <w:numFmt w:val="bullet"/>
      <w:lvlText w:val="•"/>
      <w:lvlJc w:val="left"/>
      <w:pPr>
        <w:tabs>
          <w:tab w:val="num" w:pos="5040"/>
        </w:tabs>
        <w:ind w:left="5040" w:hanging="360"/>
      </w:pPr>
      <w:rPr>
        <w:rFonts w:ascii="Arial" w:hAnsi="Arial" w:hint="default"/>
      </w:rPr>
    </w:lvl>
    <w:lvl w:ilvl="7" w:tplc="A2DC3CE4" w:tentative="1">
      <w:start w:val="1"/>
      <w:numFmt w:val="bullet"/>
      <w:lvlText w:val="•"/>
      <w:lvlJc w:val="left"/>
      <w:pPr>
        <w:tabs>
          <w:tab w:val="num" w:pos="5760"/>
        </w:tabs>
        <w:ind w:left="5760" w:hanging="360"/>
      </w:pPr>
      <w:rPr>
        <w:rFonts w:ascii="Arial" w:hAnsi="Arial" w:hint="default"/>
      </w:rPr>
    </w:lvl>
    <w:lvl w:ilvl="8" w:tplc="43E06DFA" w:tentative="1">
      <w:start w:val="1"/>
      <w:numFmt w:val="bullet"/>
      <w:lvlText w:val="•"/>
      <w:lvlJc w:val="left"/>
      <w:pPr>
        <w:tabs>
          <w:tab w:val="num" w:pos="6480"/>
        </w:tabs>
        <w:ind w:left="6480" w:hanging="360"/>
      </w:pPr>
      <w:rPr>
        <w:rFonts w:ascii="Arial" w:hAnsi="Arial" w:hint="default"/>
      </w:rPr>
    </w:lvl>
  </w:abstractNum>
  <w:abstractNum w:abstractNumId="28">
    <w:nsid w:val="45173ABC"/>
    <w:multiLevelType w:val="hybridMultilevel"/>
    <w:tmpl w:val="1D5CBBF2"/>
    <w:lvl w:ilvl="0" w:tplc="A83816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56565B1"/>
    <w:multiLevelType w:val="hybridMultilevel"/>
    <w:tmpl w:val="226E1A6A"/>
    <w:lvl w:ilvl="0" w:tplc="B86EEE10">
      <w:start w:val="1"/>
      <w:numFmt w:val="bullet"/>
      <w:lvlText w:val="•"/>
      <w:lvlJc w:val="left"/>
      <w:pPr>
        <w:tabs>
          <w:tab w:val="num" w:pos="720"/>
        </w:tabs>
        <w:ind w:left="720" w:hanging="360"/>
      </w:pPr>
      <w:rPr>
        <w:rFonts w:ascii="Arial" w:hAnsi="Arial" w:hint="default"/>
      </w:rPr>
    </w:lvl>
    <w:lvl w:ilvl="1" w:tplc="A3BA83BA" w:tentative="1">
      <w:start w:val="1"/>
      <w:numFmt w:val="bullet"/>
      <w:lvlText w:val="•"/>
      <w:lvlJc w:val="left"/>
      <w:pPr>
        <w:tabs>
          <w:tab w:val="num" w:pos="1440"/>
        </w:tabs>
        <w:ind w:left="1440" w:hanging="360"/>
      </w:pPr>
      <w:rPr>
        <w:rFonts w:ascii="Arial" w:hAnsi="Arial" w:hint="default"/>
      </w:rPr>
    </w:lvl>
    <w:lvl w:ilvl="2" w:tplc="DE62E458" w:tentative="1">
      <w:start w:val="1"/>
      <w:numFmt w:val="bullet"/>
      <w:lvlText w:val="•"/>
      <w:lvlJc w:val="left"/>
      <w:pPr>
        <w:tabs>
          <w:tab w:val="num" w:pos="2160"/>
        </w:tabs>
        <w:ind w:left="2160" w:hanging="360"/>
      </w:pPr>
      <w:rPr>
        <w:rFonts w:ascii="Arial" w:hAnsi="Arial" w:hint="default"/>
      </w:rPr>
    </w:lvl>
    <w:lvl w:ilvl="3" w:tplc="AC0850EA" w:tentative="1">
      <w:start w:val="1"/>
      <w:numFmt w:val="bullet"/>
      <w:lvlText w:val="•"/>
      <w:lvlJc w:val="left"/>
      <w:pPr>
        <w:tabs>
          <w:tab w:val="num" w:pos="2880"/>
        </w:tabs>
        <w:ind w:left="2880" w:hanging="360"/>
      </w:pPr>
      <w:rPr>
        <w:rFonts w:ascii="Arial" w:hAnsi="Arial" w:hint="default"/>
      </w:rPr>
    </w:lvl>
    <w:lvl w:ilvl="4" w:tplc="AAE2121E" w:tentative="1">
      <w:start w:val="1"/>
      <w:numFmt w:val="bullet"/>
      <w:lvlText w:val="•"/>
      <w:lvlJc w:val="left"/>
      <w:pPr>
        <w:tabs>
          <w:tab w:val="num" w:pos="3600"/>
        </w:tabs>
        <w:ind w:left="3600" w:hanging="360"/>
      </w:pPr>
      <w:rPr>
        <w:rFonts w:ascii="Arial" w:hAnsi="Arial" w:hint="default"/>
      </w:rPr>
    </w:lvl>
    <w:lvl w:ilvl="5" w:tplc="689826AC" w:tentative="1">
      <w:start w:val="1"/>
      <w:numFmt w:val="bullet"/>
      <w:lvlText w:val="•"/>
      <w:lvlJc w:val="left"/>
      <w:pPr>
        <w:tabs>
          <w:tab w:val="num" w:pos="4320"/>
        </w:tabs>
        <w:ind w:left="4320" w:hanging="360"/>
      </w:pPr>
      <w:rPr>
        <w:rFonts w:ascii="Arial" w:hAnsi="Arial" w:hint="default"/>
      </w:rPr>
    </w:lvl>
    <w:lvl w:ilvl="6" w:tplc="1EE00106" w:tentative="1">
      <w:start w:val="1"/>
      <w:numFmt w:val="bullet"/>
      <w:lvlText w:val="•"/>
      <w:lvlJc w:val="left"/>
      <w:pPr>
        <w:tabs>
          <w:tab w:val="num" w:pos="5040"/>
        </w:tabs>
        <w:ind w:left="5040" w:hanging="360"/>
      </w:pPr>
      <w:rPr>
        <w:rFonts w:ascii="Arial" w:hAnsi="Arial" w:hint="default"/>
      </w:rPr>
    </w:lvl>
    <w:lvl w:ilvl="7" w:tplc="A6EA0B6E" w:tentative="1">
      <w:start w:val="1"/>
      <w:numFmt w:val="bullet"/>
      <w:lvlText w:val="•"/>
      <w:lvlJc w:val="left"/>
      <w:pPr>
        <w:tabs>
          <w:tab w:val="num" w:pos="5760"/>
        </w:tabs>
        <w:ind w:left="5760" w:hanging="360"/>
      </w:pPr>
      <w:rPr>
        <w:rFonts w:ascii="Arial" w:hAnsi="Arial" w:hint="default"/>
      </w:rPr>
    </w:lvl>
    <w:lvl w:ilvl="8" w:tplc="ED78C568" w:tentative="1">
      <w:start w:val="1"/>
      <w:numFmt w:val="bullet"/>
      <w:lvlText w:val="•"/>
      <w:lvlJc w:val="left"/>
      <w:pPr>
        <w:tabs>
          <w:tab w:val="num" w:pos="6480"/>
        </w:tabs>
        <w:ind w:left="6480" w:hanging="360"/>
      </w:pPr>
      <w:rPr>
        <w:rFonts w:ascii="Arial" w:hAnsi="Arial" w:hint="default"/>
      </w:rPr>
    </w:lvl>
  </w:abstractNum>
  <w:abstractNum w:abstractNumId="3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312146A"/>
    <w:multiLevelType w:val="hybridMultilevel"/>
    <w:tmpl w:val="D07CC98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3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51E09B3"/>
    <w:multiLevelType w:val="hybridMultilevel"/>
    <w:tmpl w:val="9CE462AE"/>
    <w:lvl w:ilvl="0" w:tplc="12280466">
      <w:start w:val="1"/>
      <w:numFmt w:val="bullet"/>
      <w:lvlText w:val="•"/>
      <w:lvlJc w:val="left"/>
      <w:pPr>
        <w:tabs>
          <w:tab w:val="num" w:pos="720"/>
        </w:tabs>
        <w:ind w:left="720" w:hanging="360"/>
      </w:pPr>
      <w:rPr>
        <w:rFonts w:ascii="Arial" w:hAnsi="Arial" w:hint="default"/>
      </w:rPr>
    </w:lvl>
    <w:lvl w:ilvl="1" w:tplc="3DFE8F4C" w:tentative="1">
      <w:start w:val="1"/>
      <w:numFmt w:val="bullet"/>
      <w:lvlText w:val="•"/>
      <w:lvlJc w:val="left"/>
      <w:pPr>
        <w:tabs>
          <w:tab w:val="num" w:pos="1440"/>
        </w:tabs>
        <w:ind w:left="1440" w:hanging="360"/>
      </w:pPr>
      <w:rPr>
        <w:rFonts w:ascii="Arial" w:hAnsi="Arial" w:hint="default"/>
      </w:rPr>
    </w:lvl>
    <w:lvl w:ilvl="2" w:tplc="F32A3064" w:tentative="1">
      <w:start w:val="1"/>
      <w:numFmt w:val="bullet"/>
      <w:lvlText w:val="•"/>
      <w:lvlJc w:val="left"/>
      <w:pPr>
        <w:tabs>
          <w:tab w:val="num" w:pos="2160"/>
        </w:tabs>
        <w:ind w:left="2160" w:hanging="360"/>
      </w:pPr>
      <w:rPr>
        <w:rFonts w:ascii="Arial" w:hAnsi="Arial" w:hint="default"/>
      </w:rPr>
    </w:lvl>
    <w:lvl w:ilvl="3" w:tplc="D7BE2EA2" w:tentative="1">
      <w:start w:val="1"/>
      <w:numFmt w:val="bullet"/>
      <w:lvlText w:val="•"/>
      <w:lvlJc w:val="left"/>
      <w:pPr>
        <w:tabs>
          <w:tab w:val="num" w:pos="2880"/>
        </w:tabs>
        <w:ind w:left="2880" w:hanging="360"/>
      </w:pPr>
      <w:rPr>
        <w:rFonts w:ascii="Arial" w:hAnsi="Arial" w:hint="default"/>
      </w:rPr>
    </w:lvl>
    <w:lvl w:ilvl="4" w:tplc="78C0B948" w:tentative="1">
      <w:start w:val="1"/>
      <w:numFmt w:val="bullet"/>
      <w:lvlText w:val="•"/>
      <w:lvlJc w:val="left"/>
      <w:pPr>
        <w:tabs>
          <w:tab w:val="num" w:pos="3600"/>
        </w:tabs>
        <w:ind w:left="3600" w:hanging="360"/>
      </w:pPr>
      <w:rPr>
        <w:rFonts w:ascii="Arial" w:hAnsi="Arial" w:hint="default"/>
      </w:rPr>
    </w:lvl>
    <w:lvl w:ilvl="5" w:tplc="938281BC" w:tentative="1">
      <w:start w:val="1"/>
      <w:numFmt w:val="bullet"/>
      <w:lvlText w:val="•"/>
      <w:lvlJc w:val="left"/>
      <w:pPr>
        <w:tabs>
          <w:tab w:val="num" w:pos="4320"/>
        </w:tabs>
        <w:ind w:left="4320" w:hanging="360"/>
      </w:pPr>
      <w:rPr>
        <w:rFonts w:ascii="Arial" w:hAnsi="Arial" w:hint="default"/>
      </w:rPr>
    </w:lvl>
    <w:lvl w:ilvl="6" w:tplc="92904694" w:tentative="1">
      <w:start w:val="1"/>
      <w:numFmt w:val="bullet"/>
      <w:lvlText w:val="•"/>
      <w:lvlJc w:val="left"/>
      <w:pPr>
        <w:tabs>
          <w:tab w:val="num" w:pos="5040"/>
        </w:tabs>
        <w:ind w:left="5040" w:hanging="360"/>
      </w:pPr>
      <w:rPr>
        <w:rFonts w:ascii="Arial" w:hAnsi="Arial" w:hint="default"/>
      </w:rPr>
    </w:lvl>
    <w:lvl w:ilvl="7" w:tplc="111E22DC" w:tentative="1">
      <w:start w:val="1"/>
      <w:numFmt w:val="bullet"/>
      <w:lvlText w:val="•"/>
      <w:lvlJc w:val="left"/>
      <w:pPr>
        <w:tabs>
          <w:tab w:val="num" w:pos="5760"/>
        </w:tabs>
        <w:ind w:left="5760" w:hanging="360"/>
      </w:pPr>
      <w:rPr>
        <w:rFonts w:ascii="Arial" w:hAnsi="Arial" w:hint="default"/>
      </w:rPr>
    </w:lvl>
    <w:lvl w:ilvl="8" w:tplc="9ADED45E" w:tentative="1">
      <w:start w:val="1"/>
      <w:numFmt w:val="bullet"/>
      <w:lvlText w:val="•"/>
      <w:lvlJc w:val="left"/>
      <w:pPr>
        <w:tabs>
          <w:tab w:val="num" w:pos="6480"/>
        </w:tabs>
        <w:ind w:left="6480" w:hanging="360"/>
      </w:pPr>
      <w:rPr>
        <w:rFonts w:ascii="Arial" w:hAnsi="Arial" w:hint="default"/>
      </w:rPr>
    </w:lvl>
  </w:abstractNum>
  <w:abstractNum w:abstractNumId="37">
    <w:nsid w:val="68BA79F1"/>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nsid w:val="73DE6733"/>
    <w:multiLevelType w:val="hybridMultilevel"/>
    <w:tmpl w:val="9F565400"/>
    <w:lvl w:ilvl="0" w:tplc="D49CEB1C">
      <w:start w:val="1"/>
      <w:numFmt w:val="bullet"/>
      <w:lvlText w:val="•"/>
      <w:lvlJc w:val="left"/>
      <w:pPr>
        <w:tabs>
          <w:tab w:val="num" w:pos="720"/>
        </w:tabs>
        <w:ind w:left="720" w:hanging="360"/>
      </w:pPr>
      <w:rPr>
        <w:rFonts w:ascii="Arial" w:hAnsi="Arial" w:hint="default"/>
      </w:rPr>
    </w:lvl>
    <w:lvl w:ilvl="1" w:tplc="14428BD0">
      <w:start w:val="1"/>
      <w:numFmt w:val="bullet"/>
      <w:lvlText w:val="•"/>
      <w:lvlJc w:val="left"/>
      <w:pPr>
        <w:tabs>
          <w:tab w:val="num" w:pos="1440"/>
        </w:tabs>
        <w:ind w:left="1440" w:hanging="360"/>
      </w:pPr>
      <w:rPr>
        <w:rFonts w:ascii="Arial" w:hAnsi="Arial" w:hint="default"/>
      </w:rPr>
    </w:lvl>
    <w:lvl w:ilvl="2" w:tplc="23E6A7AE" w:tentative="1">
      <w:start w:val="1"/>
      <w:numFmt w:val="bullet"/>
      <w:lvlText w:val="•"/>
      <w:lvlJc w:val="left"/>
      <w:pPr>
        <w:tabs>
          <w:tab w:val="num" w:pos="2160"/>
        </w:tabs>
        <w:ind w:left="2160" w:hanging="360"/>
      </w:pPr>
      <w:rPr>
        <w:rFonts w:ascii="Arial" w:hAnsi="Arial" w:hint="default"/>
      </w:rPr>
    </w:lvl>
    <w:lvl w:ilvl="3" w:tplc="6C52103A" w:tentative="1">
      <w:start w:val="1"/>
      <w:numFmt w:val="bullet"/>
      <w:lvlText w:val="•"/>
      <w:lvlJc w:val="left"/>
      <w:pPr>
        <w:tabs>
          <w:tab w:val="num" w:pos="2880"/>
        </w:tabs>
        <w:ind w:left="2880" w:hanging="360"/>
      </w:pPr>
      <w:rPr>
        <w:rFonts w:ascii="Arial" w:hAnsi="Arial" w:hint="default"/>
      </w:rPr>
    </w:lvl>
    <w:lvl w:ilvl="4" w:tplc="F69426E6" w:tentative="1">
      <w:start w:val="1"/>
      <w:numFmt w:val="bullet"/>
      <w:lvlText w:val="•"/>
      <w:lvlJc w:val="left"/>
      <w:pPr>
        <w:tabs>
          <w:tab w:val="num" w:pos="3600"/>
        </w:tabs>
        <w:ind w:left="3600" w:hanging="360"/>
      </w:pPr>
      <w:rPr>
        <w:rFonts w:ascii="Arial" w:hAnsi="Arial" w:hint="default"/>
      </w:rPr>
    </w:lvl>
    <w:lvl w:ilvl="5" w:tplc="CB366CC4" w:tentative="1">
      <w:start w:val="1"/>
      <w:numFmt w:val="bullet"/>
      <w:lvlText w:val="•"/>
      <w:lvlJc w:val="left"/>
      <w:pPr>
        <w:tabs>
          <w:tab w:val="num" w:pos="4320"/>
        </w:tabs>
        <w:ind w:left="4320" w:hanging="360"/>
      </w:pPr>
      <w:rPr>
        <w:rFonts w:ascii="Arial" w:hAnsi="Arial" w:hint="default"/>
      </w:rPr>
    </w:lvl>
    <w:lvl w:ilvl="6" w:tplc="28E89F96" w:tentative="1">
      <w:start w:val="1"/>
      <w:numFmt w:val="bullet"/>
      <w:lvlText w:val="•"/>
      <w:lvlJc w:val="left"/>
      <w:pPr>
        <w:tabs>
          <w:tab w:val="num" w:pos="5040"/>
        </w:tabs>
        <w:ind w:left="5040" w:hanging="360"/>
      </w:pPr>
      <w:rPr>
        <w:rFonts w:ascii="Arial" w:hAnsi="Arial" w:hint="default"/>
      </w:rPr>
    </w:lvl>
    <w:lvl w:ilvl="7" w:tplc="EFE4C74E" w:tentative="1">
      <w:start w:val="1"/>
      <w:numFmt w:val="bullet"/>
      <w:lvlText w:val="•"/>
      <w:lvlJc w:val="left"/>
      <w:pPr>
        <w:tabs>
          <w:tab w:val="num" w:pos="5760"/>
        </w:tabs>
        <w:ind w:left="5760" w:hanging="360"/>
      </w:pPr>
      <w:rPr>
        <w:rFonts w:ascii="Arial" w:hAnsi="Arial" w:hint="default"/>
      </w:rPr>
    </w:lvl>
    <w:lvl w:ilvl="8" w:tplc="B4C69B0C" w:tentative="1">
      <w:start w:val="1"/>
      <w:numFmt w:val="bullet"/>
      <w:lvlText w:val="•"/>
      <w:lvlJc w:val="left"/>
      <w:pPr>
        <w:tabs>
          <w:tab w:val="num" w:pos="6480"/>
        </w:tabs>
        <w:ind w:left="6480" w:hanging="360"/>
      </w:pPr>
      <w:rPr>
        <w:rFonts w:ascii="Arial" w:hAnsi="Arial" w:hint="default"/>
      </w:rPr>
    </w:lvl>
  </w:abstractNum>
  <w:abstractNum w:abstractNumId="4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AF1523F"/>
    <w:multiLevelType w:val="hybridMultilevel"/>
    <w:tmpl w:val="038A0796"/>
    <w:lvl w:ilvl="0" w:tplc="2F0AE19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C5D437A"/>
    <w:multiLevelType w:val="hybridMultilevel"/>
    <w:tmpl w:val="E354BC88"/>
    <w:lvl w:ilvl="0" w:tplc="512431D0">
      <w:start w:val="1"/>
      <w:numFmt w:val="bullet"/>
      <w:lvlText w:val="•"/>
      <w:lvlJc w:val="left"/>
      <w:pPr>
        <w:tabs>
          <w:tab w:val="num" w:pos="720"/>
        </w:tabs>
        <w:ind w:left="720" w:hanging="360"/>
      </w:pPr>
      <w:rPr>
        <w:rFonts w:ascii="Arial" w:hAnsi="Arial" w:hint="default"/>
      </w:rPr>
    </w:lvl>
    <w:lvl w:ilvl="1" w:tplc="44746C5A" w:tentative="1">
      <w:start w:val="1"/>
      <w:numFmt w:val="bullet"/>
      <w:lvlText w:val="•"/>
      <w:lvlJc w:val="left"/>
      <w:pPr>
        <w:tabs>
          <w:tab w:val="num" w:pos="1440"/>
        </w:tabs>
        <w:ind w:left="1440" w:hanging="360"/>
      </w:pPr>
      <w:rPr>
        <w:rFonts w:ascii="Arial" w:hAnsi="Arial" w:hint="default"/>
      </w:rPr>
    </w:lvl>
    <w:lvl w:ilvl="2" w:tplc="5590C522" w:tentative="1">
      <w:start w:val="1"/>
      <w:numFmt w:val="bullet"/>
      <w:lvlText w:val="•"/>
      <w:lvlJc w:val="left"/>
      <w:pPr>
        <w:tabs>
          <w:tab w:val="num" w:pos="2160"/>
        </w:tabs>
        <w:ind w:left="2160" w:hanging="360"/>
      </w:pPr>
      <w:rPr>
        <w:rFonts w:ascii="Arial" w:hAnsi="Arial" w:hint="default"/>
      </w:rPr>
    </w:lvl>
    <w:lvl w:ilvl="3" w:tplc="428EC6D8" w:tentative="1">
      <w:start w:val="1"/>
      <w:numFmt w:val="bullet"/>
      <w:lvlText w:val="•"/>
      <w:lvlJc w:val="left"/>
      <w:pPr>
        <w:tabs>
          <w:tab w:val="num" w:pos="2880"/>
        </w:tabs>
        <w:ind w:left="2880" w:hanging="360"/>
      </w:pPr>
      <w:rPr>
        <w:rFonts w:ascii="Arial" w:hAnsi="Arial" w:hint="default"/>
      </w:rPr>
    </w:lvl>
    <w:lvl w:ilvl="4" w:tplc="E8B65666" w:tentative="1">
      <w:start w:val="1"/>
      <w:numFmt w:val="bullet"/>
      <w:lvlText w:val="•"/>
      <w:lvlJc w:val="left"/>
      <w:pPr>
        <w:tabs>
          <w:tab w:val="num" w:pos="3600"/>
        </w:tabs>
        <w:ind w:left="3600" w:hanging="360"/>
      </w:pPr>
      <w:rPr>
        <w:rFonts w:ascii="Arial" w:hAnsi="Arial" w:hint="default"/>
      </w:rPr>
    </w:lvl>
    <w:lvl w:ilvl="5" w:tplc="1646E244" w:tentative="1">
      <w:start w:val="1"/>
      <w:numFmt w:val="bullet"/>
      <w:lvlText w:val="•"/>
      <w:lvlJc w:val="left"/>
      <w:pPr>
        <w:tabs>
          <w:tab w:val="num" w:pos="4320"/>
        </w:tabs>
        <w:ind w:left="4320" w:hanging="360"/>
      </w:pPr>
      <w:rPr>
        <w:rFonts w:ascii="Arial" w:hAnsi="Arial" w:hint="default"/>
      </w:rPr>
    </w:lvl>
    <w:lvl w:ilvl="6" w:tplc="D44298F2" w:tentative="1">
      <w:start w:val="1"/>
      <w:numFmt w:val="bullet"/>
      <w:lvlText w:val="•"/>
      <w:lvlJc w:val="left"/>
      <w:pPr>
        <w:tabs>
          <w:tab w:val="num" w:pos="5040"/>
        </w:tabs>
        <w:ind w:left="5040" w:hanging="360"/>
      </w:pPr>
      <w:rPr>
        <w:rFonts w:ascii="Arial" w:hAnsi="Arial" w:hint="default"/>
      </w:rPr>
    </w:lvl>
    <w:lvl w:ilvl="7" w:tplc="2668C17A" w:tentative="1">
      <w:start w:val="1"/>
      <w:numFmt w:val="bullet"/>
      <w:lvlText w:val="•"/>
      <w:lvlJc w:val="left"/>
      <w:pPr>
        <w:tabs>
          <w:tab w:val="num" w:pos="5760"/>
        </w:tabs>
        <w:ind w:left="5760" w:hanging="360"/>
      </w:pPr>
      <w:rPr>
        <w:rFonts w:ascii="Arial" w:hAnsi="Arial" w:hint="default"/>
      </w:rPr>
    </w:lvl>
    <w:lvl w:ilvl="8" w:tplc="1F4AA728" w:tentative="1">
      <w:start w:val="1"/>
      <w:numFmt w:val="bullet"/>
      <w:lvlText w:val="•"/>
      <w:lvlJc w:val="left"/>
      <w:pPr>
        <w:tabs>
          <w:tab w:val="num" w:pos="6480"/>
        </w:tabs>
        <w:ind w:left="6480" w:hanging="360"/>
      </w:pPr>
      <w:rPr>
        <w:rFonts w:ascii="Arial" w:hAnsi="Arial" w:hint="default"/>
      </w:rPr>
    </w:lvl>
  </w:abstractNum>
  <w:abstractNum w:abstractNumId="4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9"/>
  </w:num>
  <w:num w:numId="2">
    <w:abstractNumId w:val="4"/>
  </w:num>
  <w:num w:numId="3">
    <w:abstractNumId w:val="41"/>
  </w:num>
  <w:num w:numId="4">
    <w:abstractNumId w:val="35"/>
  </w:num>
  <w:num w:numId="5">
    <w:abstractNumId w:val="17"/>
  </w:num>
  <w:num w:numId="6">
    <w:abstractNumId w:val="43"/>
  </w:num>
  <w:num w:numId="7">
    <w:abstractNumId w:val="8"/>
  </w:num>
  <w:num w:numId="8">
    <w:abstractNumId w:val="15"/>
  </w:num>
  <w:num w:numId="9">
    <w:abstractNumId w:val="33"/>
  </w:num>
  <w:num w:numId="10">
    <w:abstractNumId w:val="45"/>
  </w:num>
  <w:num w:numId="11">
    <w:abstractNumId w:val="34"/>
  </w:num>
  <w:num w:numId="12">
    <w:abstractNumId w:val="30"/>
  </w:num>
  <w:num w:numId="13">
    <w:abstractNumId w:val="40"/>
  </w:num>
  <w:num w:numId="14">
    <w:abstractNumId w:val="10"/>
  </w:num>
  <w:num w:numId="15">
    <w:abstractNumId w:val="26"/>
  </w:num>
  <w:num w:numId="16">
    <w:abstractNumId w:val="9"/>
  </w:num>
  <w:num w:numId="17">
    <w:abstractNumId w:val="23"/>
  </w:num>
  <w:num w:numId="18">
    <w:abstractNumId w:val="12"/>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8"/>
  </w:num>
  <w:num w:numId="22">
    <w:abstractNumId w:val="28"/>
  </w:num>
  <w:num w:numId="23">
    <w:abstractNumId w:val="22"/>
  </w:num>
  <w:num w:numId="24">
    <w:abstractNumId w:val="38"/>
  </w:num>
  <w:num w:numId="2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6">
    <w:abstractNumId w:val="20"/>
  </w:num>
  <w:num w:numId="27">
    <w:abstractNumId w:val="16"/>
  </w:num>
  <w:num w:numId="28">
    <w:abstractNumId w:val="11"/>
  </w:num>
  <w:num w:numId="29">
    <w:abstractNumId w:val="25"/>
  </w:num>
  <w:num w:numId="30">
    <w:abstractNumId w:val="13"/>
  </w:num>
  <w:num w:numId="31">
    <w:abstractNumId w:val="7"/>
  </w:num>
  <w:num w:numId="32">
    <w:abstractNumId w:val="46"/>
  </w:num>
  <w:num w:numId="33">
    <w:abstractNumId w:val="21"/>
  </w:num>
  <w:num w:numId="34">
    <w:abstractNumId w:val="6"/>
  </w:num>
  <w:num w:numId="35">
    <w:abstractNumId w:val="24"/>
  </w:num>
  <w:num w:numId="36">
    <w:abstractNumId w:val="1"/>
  </w:num>
  <w:num w:numId="37">
    <w:abstractNumId w:val="32"/>
  </w:num>
  <w:num w:numId="38">
    <w:abstractNumId w:val="29"/>
  </w:num>
  <w:num w:numId="39">
    <w:abstractNumId w:val="39"/>
  </w:num>
  <w:num w:numId="40">
    <w:abstractNumId w:val="27"/>
  </w:num>
  <w:num w:numId="41">
    <w:abstractNumId w:val="44"/>
  </w:num>
  <w:num w:numId="42">
    <w:abstractNumId w:val="36"/>
  </w:num>
  <w:num w:numId="43">
    <w:abstractNumId w:val="2"/>
  </w:num>
  <w:num w:numId="44">
    <w:abstractNumId w:val="42"/>
  </w:num>
  <w:num w:numId="45">
    <w:abstractNumId w:val="5"/>
  </w:num>
  <w:num w:numId="46">
    <w:abstractNumId w:val="31"/>
  </w:num>
  <w:num w:numId="47">
    <w:abstractNumId w:val="3"/>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440"/>
    <w:rsid w:val="00007BD0"/>
    <w:rsid w:val="00011C3B"/>
    <w:rsid w:val="00017346"/>
    <w:rsid w:val="00022167"/>
    <w:rsid w:val="00024A0B"/>
    <w:rsid w:val="000276C5"/>
    <w:rsid w:val="000336DF"/>
    <w:rsid w:val="0004456C"/>
    <w:rsid w:val="00046210"/>
    <w:rsid w:val="0005259B"/>
    <w:rsid w:val="000537FB"/>
    <w:rsid w:val="00053FEE"/>
    <w:rsid w:val="00060AE4"/>
    <w:rsid w:val="00074178"/>
    <w:rsid w:val="000746A7"/>
    <w:rsid w:val="000772F4"/>
    <w:rsid w:val="0008235C"/>
    <w:rsid w:val="000910BB"/>
    <w:rsid w:val="000926AF"/>
    <w:rsid w:val="0009733E"/>
    <w:rsid w:val="000A3ED2"/>
    <w:rsid w:val="000B5110"/>
    <w:rsid w:val="000C00FA"/>
    <w:rsid w:val="000C409E"/>
    <w:rsid w:val="000C51AA"/>
    <w:rsid w:val="000D17BC"/>
    <w:rsid w:val="000D2186"/>
    <w:rsid w:val="000E4774"/>
    <w:rsid w:val="000E4F35"/>
    <w:rsid w:val="000F20FB"/>
    <w:rsid w:val="000F271B"/>
    <w:rsid w:val="000F6C1C"/>
    <w:rsid w:val="001101EA"/>
    <w:rsid w:val="00116F4B"/>
    <w:rsid w:val="001229F4"/>
    <w:rsid w:val="00127286"/>
    <w:rsid w:val="00137471"/>
    <w:rsid w:val="00142BFD"/>
    <w:rsid w:val="00150FD3"/>
    <w:rsid w:val="0016501A"/>
    <w:rsid w:val="0017050A"/>
    <w:rsid w:val="00172C7E"/>
    <w:rsid w:val="00184428"/>
    <w:rsid w:val="00184E57"/>
    <w:rsid w:val="00186216"/>
    <w:rsid w:val="001A248F"/>
    <w:rsid w:val="001A3B5F"/>
    <w:rsid w:val="001A659D"/>
    <w:rsid w:val="001B51AB"/>
    <w:rsid w:val="001B5CA8"/>
    <w:rsid w:val="001B7DB7"/>
    <w:rsid w:val="001C4490"/>
    <w:rsid w:val="001D2C1A"/>
    <w:rsid w:val="001D3BA2"/>
    <w:rsid w:val="001D44B7"/>
    <w:rsid w:val="001E0075"/>
    <w:rsid w:val="001F1B1F"/>
    <w:rsid w:val="001F2A20"/>
    <w:rsid w:val="001F486F"/>
    <w:rsid w:val="001F53CF"/>
    <w:rsid w:val="001F636E"/>
    <w:rsid w:val="00207DC4"/>
    <w:rsid w:val="0022485E"/>
    <w:rsid w:val="00230025"/>
    <w:rsid w:val="00243A99"/>
    <w:rsid w:val="002503D7"/>
    <w:rsid w:val="00260202"/>
    <w:rsid w:val="00271A72"/>
    <w:rsid w:val="00274CA1"/>
    <w:rsid w:val="002857C5"/>
    <w:rsid w:val="0029567C"/>
    <w:rsid w:val="002A3BA3"/>
    <w:rsid w:val="002A73AE"/>
    <w:rsid w:val="002B18B4"/>
    <w:rsid w:val="002D0B1B"/>
    <w:rsid w:val="002D1FBB"/>
    <w:rsid w:val="002D2263"/>
    <w:rsid w:val="002D54EB"/>
    <w:rsid w:val="002E67A1"/>
    <w:rsid w:val="00301B7A"/>
    <w:rsid w:val="00306D59"/>
    <w:rsid w:val="0031068E"/>
    <w:rsid w:val="003107B8"/>
    <w:rsid w:val="00312BA1"/>
    <w:rsid w:val="00314360"/>
    <w:rsid w:val="0031448F"/>
    <w:rsid w:val="00316663"/>
    <w:rsid w:val="0032503A"/>
    <w:rsid w:val="00325EE1"/>
    <w:rsid w:val="003357C0"/>
    <w:rsid w:val="003438D5"/>
    <w:rsid w:val="00344D60"/>
    <w:rsid w:val="00346477"/>
    <w:rsid w:val="00347CB0"/>
    <w:rsid w:val="00353406"/>
    <w:rsid w:val="0036248C"/>
    <w:rsid w:val="003666A8"/>
    <w:rsid w:val="00367401"/>
    <w:rsid w:val="00374F93"/>
    <w:rsid w:val="00375678"/>
    <w:rsid w:val="00393187"/>
    <w:rsid w:val="0039390A"/>
    <w:rsid w:val="003947F7"/>
    <w:rsid w:val="00394AB0"/>
    <w:rsid w:val="00396252"/>
    <w:rsid w:val="003A4B47"/>
    <w:rsid w:val="003B24AF"/>
    <w:rsid w:val="003B37EA"/>
    <w:rsid w:val="003B7182"/>
    <w:rsid w:val="003C1B82"/>
    <w:rsid w:val="003C205E"/>
    <w:rsid w:val="003D48BB"/>
    <w:rsid w:val="003D5036"/>
    <w:rsid w:val="003D764D"/>
    <w:rsid w:val="003E2FFA"/>
    <w:rsid w:val="003E3A1A"/>
    <w:rsid w:val="003F1B9F"/>
    <w:rsid w:val="003F408E"/>
    <w:rsid w:val="0040091C"/>
    <w:rsid w:val="00402357"/>
    <w:rsid w:val="00402B48"/>
    <w:rsid w:val="004042B0"/>
    <w:rsid w:val="00406D7A"/>
    <w:rsid w:val="00410AB1"/>
    <w:rsid w:val="00412597"/>
    <w:rsid w:val="00425034"/>
    <w:rsid w:val="004258BA"/>
    <w:rsid w:val="00430F95"/>
    <w:rsid w:val="00431624"/>
    <w:rsid w:val="00432C71"/>
    <w:rsid w:val="0043659D"/>
    <w:rsid w:val="004407B8"/>
    <w:rsid w:val="00441573"/>
    <w:rsid w:val="00443B0F"/>
    <w:rsid w:val="00443C51"/>
    <w:rsid w:val="00444FA9"/>
    <w:rsid w:val="00445FD8"/>
    <w:rsid w:val="004515FF"/>
    <w:rsid w:val="004531C9"/>
    <w:rsid w:val="00454343"/>
    <w:rsid w:val="00457D91"/>
    <w:rsid w:val="00460C31"/>
    <w:rsid w:val="00464E5B"/>
    <w:rsid w:val="0047055A"/>
    <w:rsid w:val="00474450"/>
    <w:rsid w:val="00480EA2"/>
    <w:rsid w:val="00482220"/>
    <w:rsid w:val="004873E6"/>
    <w:rsid w:val="00492EF0"/>
    <w:rsid w:val="004966D2"/>
    <w:rsid w:val="004A680E"/>
    <w:rsid w:val="004B15B8"/>
    <w:rsid w:val="004B566C"/>
    <w:rsid w:val="004B7B48"/>
    <w:rsid w:val="004D0959"/>
    <w:rsid w:val="004D426B"/>
    <w:rsid w:val="004D4AB1"/>
    <w:rsid w:val="004F218A"/>
    <w:rsid w:val="004F3BCC"/>
    <w:rsid w:val="005001AE"/>
    <w:rsid w:val="00501058"/>
    <w:rsid w:val="0050334E"/>
    <w:rsid w:val="00505387"/>
    <w:rsid w:val="00512DF7"/>
    <w:rsid w:val="005141E7"/>
    <w:rsid w:val="00517E63"/>
    <w:rsid w:val="00526B0D"/>
    <w:rsid w:val="0053467C"/>
    <w:rsid w:val="00535B33"/>
    <w:rsid w:val="00553391"/>
    <w:rsid w:val="0055346F"/>
    <w:rsid w:val="00555510"/>
    <w:rsid w:val="005579FF"/>
    <w:rsid w:val="005620C7"/>
    <w:rsid w:val="00564B8B"/>
    <w:rsid w:val="005776DD"/>
    <w:rsid w:val="00582117"/>
    <w:rsid w:val="0058478F"/>
    <w:rsid w:val="00593315"/>
    <w:rsid w:val="005A170D"/>
    <w:rsid w:val="005A3A75"/>
    <w:rsid w:val="005A6C96"/>
    <w:rsid w:val="005C360C"/>
    <w:rsid w:val="005C745C"/>
    <w:rsid w:val="005D0418"/>
    <w:rsid w:val="005E1D58"/>
    <w:rsid w:val="005E2C3A"/>
    <w:rsid w:val="005F7878"/>
    <w:rsid w:val="0061031B"/>
    <w:rsid w:val="00610E37"/>
    <w:rsid w:val="00615E2A"/>
    <w:rsid w:val="006207ED"/>
    <w:rsid w:val="00626BC9"/>
    <w:rsid w:val="00631F0E"/>
    <w:rsid w:val="0063760A"/>
    <w:rsid w:val="006458DF"/>
    <w:rsid w:val="006473EE"/>
    <w:rsid w:val="00650D52"/>
    <w:rsid w:val="00655218"/>
    <w:rsid w:val="00657641"/>
    <w:rsid w:val="006615B2"/>
    <w:rsid w:val="00662313"/>
    <w:rsid w:val="00673911"/>
    <w:rsid w:val="006870C9"/>
    <w:rsid w:val="006A3ADF"/>
    <w:rsid w:val="006A7BCB"/>
    <w:rsid w:val="006B4C1E"/>
    <w:rsid w:val="006C090F"/>
    <w:rsid w:val="006C2FEB"/>
    <w:rsid w:val="006C4E32"/>
    <w:rsid w:val="006C56D8"/>
    <w:rsid w:val="006D07AE"/>
    <w:rsid w:val="006D1C93"/>
    <w:rsid w:val="006E15DF"/>
    <w:rsid w:val="006E3F11"/>
    <w:rsid w:val="006F2072"/>
    <w:rsid w:val="006F5242"/>
    <w:rsid w:val="00701410"/>
    <w:rsid w:val="007041FE"/>
    <w:rsid w:val="007113A1"/>
    <w:rsid w:val="00711477"/>
    <w:rsid w:val="00713518"/>
    <w:rsid w:val="00721CF6"/>
    <w:rsid w:val="00723E46"/>
    <w:rsid w:val="00726114"/>
    <w:rsid w:val="00732482"/>
    <w:rsid w:val="00733826"/>
    <w:rsid w:val="00733CC7"/>
    <w:rsid w:val="0075017C"/>
    <w:rsid w:val="007508DC"/>
    <w:rsid w:val="00760B7E"/>
    <w:rsid w:val="0076691D"/>
    <w:rsid w:val="00766CFB"/>
    <w:rsid w:val="00774DD8"/>
    <w:rsid w:val="007816FF"/>
    <w:rsid w:val="007820A1"/>
    <w:rsid w:val="00783B44"/>
    <w:rsid w:val="00785028"/>
    <w:rsid w:val="00791F4E"/>
    <w:rsid w:val="00793772"/>
    <w:rsid w:val="0079766D"/>
    <w:rsid w:val="007A3A5A"/>
    <w:rsid w:val="007A3BF1"/>
    <w:rsid w:val="007A4370"/>
    <w:rsid w:val="007A6D11"/>
    <w:rsid w:val="007D3B12"/>
    <w:rsid w:val="007E1186"/>
    <w:rsid w:val="007E1D15"/>
    <w:rsid w:val="007E1DEA"/>
    <w:rsid w:val="007E2202"/>
    <w:rsid w:val="007F2A3E"/>
    <w:rsid w:val="00806058"/>
    <w:rsid w:val="00806516"/>
    <w:rsid w:val="008145EA"/>
    <w:rsid w:val="00815869"/>
    <w:rsid w:val="00816B81"/>
    <w:rsid w:val="00823B90"/>
    <w:rsid w:val="00830E00"/>
    <w:rsid w:val="0083266E"/>
    <w:rsid w:val="00835CAB"/>
    <w:rsid w:val="008518CD"/>
    <w:rsid w:val="008546E5"/>
    <w:rsid w:val="00871653"/>
    <w:rsid w:val="00880C23"/>
    <w:rsid w:val="00881D74"/>
    <w:rsid w:val="00881E7B"/>
    <w:rsid w:val="00882416"/>
    <w:rsid w:val="008836AC"/>
    <w:rsid w:val="00887422"/>
    <w:rsid w:val="0089166C"/>
    <w:rsid w:val="008924CC"/>
    <w:rsid w:val="00893204"/>
    <w:rsid w:val="008960DE"/>
    <w:rsid w:val="00897C28"/>
    <w:rsid w:val="008A36DF"/>
    <w:rsid w:val="008A6EEB"/>
    <w:rsid w:val="008C1698"/>
    <w:rsid w:val="008C1A3D"/>
    <w:rsid w:val="008D01C3"/>
    <w:rsid w:val="008D1E13"/>
    <w:rsid w:val="008D1F6E"/>
    <w:rsid w:val="008D6549"/>
    <w:rsid w:val="008D70D2"/>
    <w:rsid w:val="008E15E2"/>
    <w:rsid w:val="008F263C"/>
    <w:rsid w:val="00900AE8"/>
    <w:rsid w:val="00900DAD"/>
    <w:rsid w:val="00903B16"/>
    <w:rsid w:val="0091408E"/>
    <w:rsid w:val="0092151B"/>
    <w:rsid w:val="0092786F"/>
    <w:rsid w:val="00933D2F"/>
    <w:rsid w:val="009353E7"/>
    <w:rsid w:val="009378CA"/>
    <w:rsid w:val="00942452"/>
    <w:rsid w:val="00945550"/>
    <w:rsid w:val="0095025E"/>
    <w:rsid w:val="00953945"/>
    <w:rsid w:val="00955C4C"/>
    <w:rsid w:val="0097590F"/>
    <w:rsid w:val="00985455"/>
    <w:rsid w:val="00995338"/>
    <w:rsid w:val="00996777"/>
    <w:rsid w:val="009A4C85"/>
    <w:rsid w:val="009B162D"/>
    <w:rsid w:val="009C0BC7"/>
    <w:rsid w:val="009C6592"/>
    <w:rsid w:val="009C6D3B"/>
    <w:rsid w:val="009D38B3"/>
    <w:rsid w:val="009E209B"/>
    <w:rsid w:val="009E7AA4"/>
    <w:rsid w:val="009F0747"/>
    <w:rsid w:val="009F4848"/>
    <w:rsid w:val="00A03514"/>
    <w:rsid w:val="00A040AF"/>
    <w:rsid w:val="00A17079"/>
    <w:rsid w:val="00A43871"/>
    <w:rsid w:val="00A448C3"/>
    <w:rsid w:val="00A458D4"/>
    <w:rsid w:val="00A46FB7"/>
    <w:rsid w:val="00A53118"/>
    <w:rsid w:val="00A80CFB"/>
    <w:rsid w:val="00A86AB5"/>
    <w:rsid w:val="00A93938"/>
    <w:rsid w:val="00A95DB1"/>
    <w:rsid w:val="00A97226"/>
    <w:rsid w:val="00AA0569"/>
    <w:rsid w:val="00AA0960"/>
    <w:rsid w:val="00AA0E64"/>
    <w:rsid w:val="00AA142F"/>
    <w:rsid w:val="00AA53DB"/>
    <w:rsid w:val="00AB239A"/>
    <w:rsid w:val="00AB6D83"/>
    <w:rsid w:val="00AC1A87"/>
    <w:rsid w:val="00AC39FB"/>
    <w:rsid w:val="00AC6557"/>
    <w:rsid w:val="00AD01FE"/>
    <w:rsid w:val="00AD08D7"/>
    <w:rsid w:val="00AD2B13"/>
    <w:rsid w:val="00AD53C7"/>
    <w:rsid w:val="00AD7ADC"/>
    <w:rsid w:val="00AE08EB"/>
    <w:rsid w:val="00AE795C"/>
    <w:rsid w:val="00AF13D7"/>
    <w:rsid w:val="00AF70B9"/>
    <w:rsid w:val="00B00BBE"/>
    <w:rsid w:val="00B10710"/>
    <w:rsid w:val="00B134FC"/>
    <w:rsid w:val="00B14381"/>
    <w:rsid w:val="00B208FA"/>
    <w:rsid w:val="00B25C12"/>
    <w:rsid w:val="00B2766F"/>
    <w:rsid w:val="00B31ABC"/>
    <w:rsid w:val="00B410DB"/>
    <w:rsid w:val="00B445ED"/>
    <w:rsid w:val="00B44EEC"/>
    <w:rsid w:val="00B5007C"/>
    <w:rsid w:val="00B517D8"/>
    <w:rsid w:val="00B5360D"/>
    <w:rsid w:val="00B53959"/>
    <w:rsid w:val="00B6300F"/>
    <w:rsid w:val="00B7027C"/>
    <w:rsid w:val="00B70389"/>
    <w:rsid w:val="00B73014"/>
    <w:rsid w:val="00B7590B"/>
    <w:rsid w:val="00B81EE7"/>
    <w:rsid w:val="00B84623"/>
    <w:rsid w:val="00B84D6F"/>
    <w:rsid w:val="00BB66D5"/>
    <w:rsid w:val="00BC42DF"/>
    <w:rsid w:val="00BC7E6E"/>
    <w:rsid w:val="00BD33E3"/>
    <w:rsid w:val="00BE1D1F"/>
    <w:rsid w:val="00BE3172"/>
    <w:rsid w:val="00BE4DBC"/>
    <w:rsid w:val="00BE5E66"/>
    <w:rsid w:val="00BE7807"/>
    <w:rsid w:val="00BF1224"/>
    <w:rsid w:val="00C00281"/>
    <w:rsid w:val="00C01397"/>
    <w:rsid w:val="00C05625"/>
    <w:rsid w:val="00C1751E"/>
    <w:rsid w:val="00C175BA"/>
    <w:rsid w:val="00C17C6C"/>
    <w:rsid w:val="00C21339"/>
    <w:rsid w:val="00C266F9"/>
    <w:rsid w:val="00C349B3"/>
    <w:rsid w:val="00C371EA"/>
    <w:rsid w:val="00C445AD"/>
    <w:rsid w:val="00C44CBA"/>
    <w:rsid w:val="00C45430"/>
    <w:rsid w:val="00C458F0"/>
    <w:rsid w:val="00C4666A"/>
    <w:rsid w:val="00C479A3"/>
    <w:rsid w:val="00C50477"/>
    <w:rsid w:val="00C616FA"/>
    <w:rsid w:val="00C62196"/>
    <w:rsid w:val="00C65E5F"/>
    <w:rsid w:val="00C7302F"/>
    <w:rsid w:val="00C73FA3"/>
    <w:rsid w:val="00C74DAF"/>
    <w:rsid w:val="00C80116"/>
    <w:rsid w:val="00C84332"/>
    <w:rsid w:val="00C87BFC"/>
    <w:rsid w:val="00CA0D71"/>
    <w:rsid w:val="00CA1D6D"/>
    <w:rsid w:val="00CB38E9"/>
    <w:rsid w:val="00CB5BA4"/>
    <w:rsid w:val="00CC4A3F"/>
    <w:rsid w:val="00CE4211"/>
    <w:rsid w:val="00CF1FFB"/>
    <w:rsid w:val="00CF39D5"/>
    <w:rsid w:val="00CF4CD3"/>
    <w:rsid w:val="00CF5E71"/>
    <w:rsid w:val="00CF7FAC"/>
    <w:rsid w:val="00D00B05"/>
    <w:rsid w:val="00D11163"/>
    <w:rsid w:val="00D12153"/>
    <w:rsid w:val="00D160C1"/>
    <w:rsid w:val="00D16C6E"/>
    <w:rsid w:val="00D17794"/>
    <w:rsid w:val="00D22398"/>
    <w:rsid w:val="00D26BF1"/>
    <w:rsid w:val="00D355D7"/>
    <w:rsid w:val="00D35E6C"/>
    <w:rsid w:val="00D436CF"/>
    <w:rsid w:val="00D43CDE"/>
    <w:rsid w:val="00D45A3B"/>
    <w:rsid w:val="00D45B2F"/>
    <w:rsid w:val="00D46E88"/>
    <w:rsid w:val="00D60BD6"/>
    <w:rsid w:val="00D613A9"/>
    <w:rsid w:val="00D638FF"/>
    <w:rsid w:val="00D64963"/>
    <w:rsid w:val="00D70D86"/>
    <w:rsid w:val="00D76BA4"/>
    <w:rsid w:val="00D8021D"/>
    <w:rsid w:val="00D82D10"/>
    <w:rsid w:val="00D86784"/>
    <w:rsid w:val="00D94646"/>
    <w:rsid w:val="00DA1054"/>
    <w:rsid w:val="00DB0264"/>
    <w:rsid w:val="00DB6DA7"/>
    <w:rsid w:val="00DC6A5B"/>
    <w:rsid w:val="00DE0A33"/>
    <w:rsid w:val="00DE2A08"/>
    <w:rsid w:val="00DE2B4D"/>
    <w:rsid w:val="00DE3C5A"/>
    <w:rsid w:val="00DE4150"/>
    <w:rsid w:val="00DE536C"/>
    <w:rsid w:val="00E00E44"/>
    <w:rsid w:val="00E049A8"/>
    <w:rsid w:val="00E12ECB"/>
    <w:rsid w:val="00E1451F"/>
    <w:rsid w:val="00E15A72"/>
    <w:rsid w:val="00E15D1C"/>
    <w:rsid w:val="00E15E28"/>
    <w:rsid w:val="00E16577"/>
    <w:rsid w:val="00E203E8"/>
    <w:rsid w:val="00E36051"/>
    <w:rsid w:val="00E402A8"/>
    <w:rsid w:val="00E544FA"/>
    <w:rsid w:val="00E564D1"/>
    <w:rsid w:val="00E5792E"/>
    <w:rsid w:val="00E6077C"/>
    <w:rsid w:val="00E60ACD"/>
    <w:rsid w:val="00E64BE9"/>
    <w:rsid w:val="00E6618E"/>
    <w:rsid w:val="00E732D8"/>
    <w:rsid w:val="00E77436"/>
    <w:rsid w:val="00E82C43"/>
    <w:rsid w:val="00E82C8E"/>
    <w:rsid w:val="00E83A9A"/>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8DC"/>
    <w:rsid w:val="00ED48E4"/>
    <w:rsid w:val="00EE1504"/>
    <w:rsid w:val="00EE3B5B"/>
    <w:rsid w:val="00EE4CC9"/>
    <w:rsid w:val="00EE5CAA"/>
    <w:rsid w:val="00EE6150"/>
    <w:rsid w:val="00EF4800"/>
    <w:rsid w:val="00EF674A"/>
    <w:rsid w:val="00F00A3D"/>
    <w:rsid w:val="00F04636"/>
    <w:rsid w:val="00F067E3"/>
    <w:rsid w:val="00F17CA4"/>
    <w:rsid w:val="00F20858"/>
    <w:rsid w:val="00F24DDD"/>
    <w:rsid w:val="00F2770B"/>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A523B"/>
    <w:rsid w:val="00FA58DA"/>
    <w:rsid w:val="00FB5D07"/>
    <w:rsid w:val="00FB74FC"/>
    <w:rsid w:val="00FC345B"/>
    <w:rsid w:val="00FD496E"/>
    <w:rsid w:val="00FD4E37"/>
    <w:rsid w:val="00FD5330"/>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39DC3-6A71-4DF3-B214-21B2FC659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850</TotalTime>
  <Pages>4</Pages>
  <Words>1003</Words>
  <Characters>5723</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6713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321</cp:revision>
  <dcterms:created xsi:type="dcterms:W3CDTF">2018-11-20T14:54:00Z</dcterms:created>
  <dcterms:modified xsi:type="dcterms:W3CDTF">2020-09-07T05:25:00Z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